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E4AC2" w:rsidRPr="00F60FC7" w:rsidRDefault="004E4AC2" w:rsidP="002C7AF8">
      <w:pPr>
        <w:spacing w:after="0" w:line="240" w:lineRule="auto"/>
        <w:rPr>
          <w:rFonts w:ascii="Times New Roman" w:eastAsia="Times New Roman" w:hAnsi="Times New Roman" w:cs="Times New Roman"/>
          <w:b/>
          <w:color w:val="333333"/>
          <w:sz w:val="24"/>
          <w:szCs w:val="24"/>
          <w:lang w:eastAsia="ru-RU"/>
        </w:rPr>
      </w:pPr>
      <w:r w:rsidRPr="00F60FC7">
        <w:rPr>
          <w:rFonts w:ascii="Times New Roman" w:eastAsia="Times New Roman" w:hAnsi="Times New Roman" w:cs="Times New Roman"/>
          <w:b/>
          <w:color w:val="333333"/>
          <w:sz w:val="24"/>
          <w:szCs w:val="24"/>
          <w:lang w:eastAsia="ru-RU"/>
        </w:rPr>
        <w:t>Виды ответственности за нарушения ФЗ-152</w:t>
      </w:r>
    </w:p>
    <w:p w:rsidR="00F60FC7" w:rsidRPr="00F60FC7" w:rsidRDefault="00F60FC7" w:rsidP="002C7AF8">
      <w:pPr>
        <w:spacing w:after="0" w:line="240" w:lineRule="auto"/>
        <w:rPr>
          <w:rFonts w:ascii="Times New Roman" w:eastAsia="Times New Roman" w:hAnsi="Times New Roman" w:cs="Times New Roman"/>
          <w:color w:val="333333"/>
          <w:sz w:val="24"/>
          <w:szCs w:val="24"/>
          <w:lang w:eastAsia="ru-RU"/>
        </w:rPr>
      </w:pPr>
    </w:p>
    <w:p w:rsidR="00D051E3" w:rsidRPr="00F60FC7" w:rsidRDefault="00D051E3"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b/>
          <w:color w:val="333333"/>
          <w:sz w:val="24"/>
          <w:szCs w:val="24"/>
          <w:lang w:eastAsia="ru-RU"/>
        </w:rPr>
        <w:t xml:space="preserve">Дисциплинарная – </w:t>
      </w:r>
      <w:r w:rsidRPr="00F60FC7">
        <w:rPr>
          <w:rFonts w:ascii="Times New Roman" w:eastAsia="Times New Roman" w:hAnsi="Times New Roman" w:cs="Times New Roman"/>
          <w:color w:val="333333"/>
          <w:sz w:val="24"/>
          <w:szCs w:val="24"/>
          <w:lang w:eastAsia="ru-RU"/>
        </w:rPr>
        <w:t>определена в ТК РФ</w:t>
      </w:r>
    </w:p>
    <w:tbl>
      <w:tblPr>
        <w:tblW w:w="0" w:type="auto"/>
        <w:tblBorders>
          <w:top w:val="outset" w:sz="6" w:space="0" w:color="000000"/>
          <w:left w:val="outset" w:sz="6" w:space="0" w:color="000000"/>
          <w:bottom w:val="outset" w:sz="6" w:space="0" w:color="000000"/>
          <w:right w:val="outset" w:sz="6" w:space="0" w:color="000000"/>
        </w:tblBorders>
        <w:tblCellMar>
          <w:top w:w="60" w:type="dxa"/>
          <w:left w:w="60" w:type="dxa"/>
          <w:bottom w:w="60" w:type="dxa"/>
          <w:right w:w="60" w:type="dxa"/>
        </w:tblCellMar>
        <w:tblLook w:val="04A0" w:firstRow="1" w:lastRow="0" w:firstColumn="1" w:lastColumn="0" w:noHBand="0" w:noVBand="1"/>
      </w:tblPr>
      <w:tblGrid>
        <w:gridCol w:w="6229"/>
        <w:gridCol w:w="3655"/>
      </w:tblGrid>
      <w:tr w:rsidR="00D051E3" w:rsidRPr="00F60FC7" w:rsidTr="00D051E3">
        <w:tc>
          <w:tcPr>
            <w:tcW w:w="6229" w:type="dxa"/>
            <w:tcBorders>
              <w:top w:val="outset" w:sz="6" w:space="0" w:color="000000"/>
              <w:left w:val="outset" w:sz="6" w:space="0" w:color="000000"/>
              <w:bottom w:val="outset" w:sz="6" w:space="0" w:color="000000"/>
              <w:right w:val="outset" w:sz="6" w:space="0" w:color="000000"/>
            </w:tcBorders>
          </w:tcPr>
          <w:p w:rsidR="00D051E3" w:rsidRPr="00F60FC7" w:rsidRDefault="00D051E3"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Нарушение</w:t>
            </w:r>
            <w:bookmarkStart w:id="0" w:name="_GoBack"/>
            <w:bookmarkEnd w:id="0"/>
          </w:p>
        </w:tc>
        <w:tc>
          <w:tcPr>
            <w:tcW w:w="3655" w:type="dxa"/>
            <w:tcBorders>
              <w:top w:val="outset" w:sz="6" w:space="0" w:color="000000"/>
              <w:left w:val="outset" w:sz="6" w:space="0" w:color="000000"/>
              <w:bottom w:val="outset" w:sz="6" w:space="0" w:color="000000"/>
              <w:right w:val="outset" w:sz="6" w:space="0" w:color="000000"/>
            </w:tcBorders>
          </w:tcPr>
          <w:p w:rsidR="00D051E3" w:rsidRPr="00F60FC7" w:rsidRDefault="00D051E3"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 xml:space="preserve">Наказание </w:t>
            </w:r>
          </w:p>
        </w:tc>
      </w:tr>
      <w:tr w:rsidR="00D051E3" w:rsidRPr="00F60FC7" w:rsidTr="00D051E3">
        <w:tc>
          <w:tcPr>
            <w:tcW w:w="6229" w:type="dxa"/>
            <w:tcBorders>
              <w:top w:val="outset" w:sz="6" w:space="0" w:color="000000"/>
              <w:left w:val="outset" w:sz="6" w:space="0" w:color="000000"/>
              <w:bottom w:val="outset" w:sz="6" w:space="0" w:color="000000"/>
              <w:right w:val="outset" w:sz="6" w:space="0" w:color="000000"/>
            </w:tcBorders>
          </w:tcPr>
          <w:p w:rsidR="00D051E3" w:rsidRPr="00F60FC7" w:rsidRDefault="00D051E3"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Разглашение одним работником персональных данных другого, если они стали известны ему в связи с исполнением трудовых обязанностей</w:t>
            </w:r>
          </w:p>
        </w:tc>
        <w:tc>
          <w:tcPr>
            <w:tcW w:w="3655" w:type="dxa"/>
            <w:tcBorders>
              <w:top w:val="outset" w:sz="6" w:space="0" w:color="000000"/>
              <w:left w:val="outset" w:sz="6" w:space="0" w:color="000000"/>
              <w:bottom w:val="outset" w:sz="6" w:space="0" w:color="000000"/>
              <w:right w:val="outset" w:sz="6" w:space="0" w:color="000000"/>
            </w:tcBorders>
          </w:tcPr>
          <w:p w:rsidR="00D051E3" w:rsidRPr="00F60FC7" w:rsidRDefault="00D051E3"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Увольнение</w:t>
            </w:r>
            <w:r w:rsidRPr="00F60FC7">
              <w:rPr>
                <w:rFonts w:ascii="Times New Roman" w:eastAsia="Times New Roman" w:hAnsi="Times New Roman" w:cs="Times New Roman"/>
                <w:color w:val="000000" w:themeColor="text1"/>
                <w:sz w:val="24"/>
                <w:szCs w:val="24"/>
                <w:bdr w:val="none" w:sz="0" w:space="0" w:color="auto" w:frame="1"/>
                <w:lang w:eastAsia="ru-RU"/>
              </w:rPr>
              <w:t xml:space="preserve"> (подпункт "в" п.6 ч.1 ст. 81 ТК РФ)</w:t>
            </w:r>
          </w:p>
        </w:tc>
      </w:tr>
      <w:tr w:rsidR="00D051E3" w:rsidRPr="00F60FC7" w:rsidTr="00D051E3">
        <w:tc>
          <w:tcPr>
            <w:tcW w:w="6229" w:type="dxa"/>
            <w:tcBorders>
              <w:top w:val="outset" w:sz="6" w:space="0" w:color="000000"/>
              <w:left w:val="outset" w:sz="6" w:space="0" w:color="000000"/>
              <w:bottom w:val="outset" w:sz="6" w:space="0" w:color="000000"/>
              <w:right w:val="outset" w:sz="6" w:space="0" w:color="000000"/>
            </w:tcBorders>
            <w:hideMark/>
          </w:tcPr>
          <w:p w:rsidR="00D051E3" w:rsidRPr="00F60FC7" w:rsidRDefault="00D051E3"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Иные нарушения в области персональных данных при их обработке</w:t>
            </w:r>
          </w:p>
        </w:tc>
        <w:tc>
          <w:tcPr>
            <w:tcW w:w="3655" w:type="dxa"/>
            <w:tcBorders>
              <w:top w:val="outset" w:sz="6" w:space="0" w:color="000000"/>
              <w:left w:val="outset" w:sz="6" w:space="0" w:color="000000"/>
              <w:bottom w:val="outset" w:sz="6" w:space="0" w:color="000000"/>
              <w:right w:val="outset" w:sz="6" w:space="0" w:color="000000"/>
            </w:tcBorders>
            <w:hideMark/>
          </w:tcPr>
          <w:p w:rsidR="00D051E3" w:rsidRPr="00F60FC7" w:rsidRDefault="00D051E3"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Замечание или выговор (</w:t>
            </w:r>
            <w:r w:rsidRPr="00F60FC7">
              <w:rPr>
                <w:rFonts w:ascii="Times New Roman" w:eastAsia="Times New Roman" w:hAnsi="Times New Roman" w:cs="Times New Roman"/>
                <w:color w:val="000000" w:themeColor="text1"/>
                <w:sz w:val="24"/>
                <w:szCs w:val="24"/>
                <w:bdr w:val="none" w:sz="0" w:space="0" w:color="auto" w:frame="1"/>
                <w:lang w:eastAsia="ru-RU"/>
              </w:rPr>
              <w:t>ст. 90</w:t>
            </w:r>
            <w:r w:rsidRPr="00F60FC7">
              <w:rPr>
                <w:rFonts w:ascii="Times New Roman" w:eastAsia="Times New Roman" w:hAnsi="Times New Roman" w:cs="Times New Roman"/>
                <w:color w:val="000000" w:themeColor="text1"/>
                <w:sz w:val="24"/>
                <w:szCs w:val="24"/>
                <w:lang w:eastAsia="ru-RU"/>
              </w:rPr>
              <w:t xml:space="preserve">, </w:t>
            </w:r>
            <w:hyperlink r:id="rId5" w:anchor="block_192" w:history="1">
              <w:r w:rsidRPr="00F60FC7">
                <w:rPr>
                  <w:rFonts w:ascii="Times New Roman" w:eastAsia="Times New Roman" w:hAnsi="Times New Roman" w:cs="Times New Roman"/>
                  <w:color w:val="000000" w:themeColor="text1"/>
                  <w:sz w:val="24"/>
                  <w:szCs w:val="24"/>
                  <w:bdr w:val="none" w:sz="0" w:space="0" w:color="auto" w:frame="1"/>
                  <w:lang w:eastAsia="ru-RU"/>
                </w:rPr>
                <w:t>ст. 192 ТК РФ</w:t>
              </w:r>
            </w:hyperlink>
            <w:r w:rsidRPr="00F60FC7">
              <w:rPr>
                <w:rFonts w:ascii="Times New Roman" w:eastAsia="Times New Roman" w:hAnsi="Times New Roman" w:cs="Times New Roman"/>
                <w:color w:val="333333"/>
                <w:sz w:val="24"/>
                <w:szCs w:val="24"/>
                <w:lang w:eastAsia="ru-RU"/>
              </w:rPr>
              <w:t>)</w:t>
            </w:r>
          </w:p>
        </w:tc>
      </w:tr>
    </w:tbl>
    <w:p w:rsidR="00D051E3" w:rsidRPr="00F60FC7" w:rsidRDefault="00D051E3" w:rsidP="002C7AF8">
      <w:pPr>
        <w:spacing w:after="0" w:line="240" w:lineRule="auto"/>
        <w:rPr>
          <w:rFonts w:ascii="Times New Roman" w:eastAsia="Times New Roman" w:hAnsi="Times New Roman" w:cs="Times New Roman"/>
          <w:color w:val="333333"/>
          <w:sz w:val="24"/>
          <w:szCs w:val="24"/>
          <w:lang w:eastAsia="ru-RU"/>
        </w:rPr>
      </w:pPr>
    </w:p>
    <w:p w:rsidR="00D051E3" w:rsidRPr="00F60FC7" w:rsidRDefault="00D051E3"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b/>
          <w:color w:val="333333"/>
          <w:sz w:val="24"/>
          <w:szCs w:val="24"/>
          <w:lang w:eastAsia="ru-RU"/>
        </w:rPr>
        <w:t xml:space="preserve">Административная – </w:t>
      </w:r>
      <w:r w:rsidRPr="00F60FC7">
        <w:rPr>
          <w:rFonts w:ascii="Times New Roman" w:eastAsia="Times New Roman" w:hAnsi="Times New Roman" w:cs="Times New Roman"/>
          <w:color w:val="333333"/>
          <w:sz w:val="24"/>
          <w:szCs w:val="24"/>
          <w:lang w:eastAsia="ru-RU"/>
        </w:rPr>
        <w:t>определена в КоАП РФ (ст.5.39, 13.11)</w:t>
      </w:r>
    </w:p>
    <w:tbl>
      <w:tblPr>
        <w:tblW w:w="10198" w:type="dxa"/>
        <w:tblBorders>
          <w:top w:val="outset" w:sz="6" w:space="0" w:color="000000"/>
          <w:left w:val="outset" w:sz="6" w:space="0" w:color="000000"/>
          <w:bottom w:val="outset" w:sz="6" w:space="0" w:color="000000"/>
          <w:right w:val="outset" w:sz="6" w:space="0" w:color="000000"/>
        </w:tblBorders>
        <w:tblCellMar>
          <w:top w:w="60" w:type="dxa"/>
          <w:left w:w="60" w:type="dxa"/>
          <w:bottom w:w="60" w:type="dxa"/>
          <w:right w:w="60" w:type="dxa"/>
        </w:tblCellMar>
        <w:tblLook w:val="04A0" w:firstRow="1" w:lastRow="0" w:firstColumn="1" w:lastColumn="0" w:noHBand="0" w:noVBand="1"/>
      </w:tblPr>
      <w:tblGrid>
        <w:gridCol w:w="5379"/>
        <w:gridCol w:w="4819"/>
      </w:tblGrid>
      <w:tr w:rsidR="00F60FC7" w:rsidRPr="00F60FC7" w:rsidTr="00F60FC7">
        <w:tc>
          <w:tcPr>
            <w:tcW w:w="5379" w:type="dxa"/>
            <w:tcBorders>
              <w:top w:val="outset" w:sz="6" w:space="0" w:color="000000"/>
              <w:left w:val="outset" w:sz="6" w:space="0" w:color="000000"/>
              <w:bottom w:val="outset" w:sz="6" w:space="0" w:color="000000"/>
              <w:right w:val="outset" w:sz="6" w:space="0" w:color="000000"/>
            </w:tcBorders>
            <w:hideMark/>
          </w:tcPr>
          <w:p w:rsidR="00F60FC7" w:rsidRPr="00F60FC7" w:rsidRDefault="00F60FC7" w:rsidP="002C7AF8">
            <w:pPr>
              <w:spacing w:after="0" w:line="240" w:lineRule="auto"/>
              <w:jc w:val="center"/>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b/>
                <w:bCs/>
                <w:color w:val="333333"/>
                <w:sz w:val="24"/>
                <w:szCs w:val="24"/>
                <w:lang w:eastAsia="ru-RU"/>
              </w:rPr>
              <w:t>Нарушение</w:t>
            </w:r>
          </w:p>
        </w:tc>
        <w:tc>
          <w:tcPr>
            <w:tcW w:w="4819" w:type="dxa"/>
            <w:tcBorders>
              <w:top w:val="outset" w:sz="6" w:space="0" w:color="000000"/>
              <w:left w:val="outset" w:sz="6" w:space="0" w:color="000000"/>
              <w:bottom w:val="outset" w:sz="6" w:space="0" w:color="000000"/>
              <w:right w:val="outset" w:sz="6" w:space="0" w:color="000000"/>
            </w:tcBorders>
            <w:hideMark/>
          </w:tcPr>
          <w:p w:rsidR="00F60FC7" w:rsidRPr="00F60FC7" w:rsidRDefault="00F60FC7" w:rsidP="002C7AF8">
            <w:pPr>
              <w:spacing w:after="0" w:line="240" w:lineRule="auto"/>
              <w:jc w:val="center"/>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b/>
                <w:bCs/>
                <w:color w:val="333333"/>
                <w:sz w:val="24"/>
                <w:szCs w:val="24"/>
                <w:lang w:eastAsia="ru-RU"/>
              </w:rPr>
              <w:t>Наказание</w:t>
            </w:r>
          </w:p>
        </w:tc>
      </w:tr>
      <w:tr w:rsidR="00F60FC7" w:rsidRPr="00F60FC7" w:rsidTr="00F60FC7">
        <w:tc>
          <w:tcPr>
            <w:tcW w:w="5379" w:type="dxa"/>
            <w:tcBorders>
              <w:top w:val="outset" w:sz="6" w:space="0" w:color="000000"/>
              <w:left w:val="outset" w:sz="6" w:space="0" w:color="000000"/>
              <w:bottom w:val="outset" w:sz="6" w:space="0" w:color="000000"/>
              <w:right w:val="outset" w:sz="6" w:space="0" w:color="000000"/>
            </w:tcBorders>
            <w:hideMark/>
          </w:tcPr>
          <w:p w:rsidR="00F60FC7" w:rsidRPr="00F60FC7" w:rsidRDefault="00F60FC7"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Неправомерный отказ в предоставлении гражданину и (или) организации информации, предоставление которой предусмотрено законом, несвоевременное ее предоставление либо предоставление заведомо недостоверной информации</w:t>
            </w:r>
          </w:p>
        </w:tc>
        <w:tc>
          <w:tcPr>
            <w:tcW w:w="4819" w:type="dxa"/>
            <w:tcBorders>
              <w:top w:val="outset" w:sz="6" w:space="0" w:color="000000"/>
              <w:left w:val="outset" w:sz="6" w:space="0" w:color="000000"/>
              <w:bottom w:val="outset" w:sz="6" w:space="0" w:color="000000"/>
              <w:right w:val="outset" w:sz="6" w:space="0" w:color="000000"/>
            </w:tcBorders>
            <w:hideMark/>
          </w:tcPr>
          <w:p w:rsidR="00F60FC7" w:rsidRPr="00F60FC7" w:rsidRDefault="00F60FC7"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 xml:space="preserve">Ст. 5.29 КоАП РФ - административный штраф на должностных лиц 5-10 тыс. руб. </w:t>
            </w:r>
          </w:p>
        </w:tc>
      </w:tr>
      <w:tr w:rsidR="00F60FC7" w:rsidRPr="00F60FC7" w:rsidTr="00F60FC7">
        <w:tc>
          <w:tcPr>
            <w:tcW w:w="5379" w:type="dxa"/>
            <w:tcBorders>
              <w:top w:val="outset" w:sz="6" w:space="0" w:color="000000"/>
              <w:left w:val="outset" w:sz="6" w:space="0" w:color="000000"/>
              <w:bottom w:val="outset" w:sz="6" w:space="0" w:color="000000"/>
              <w:right w:val="outset" w:sz="6" w:space="0" w:color="000000"/>
            </w:tcBorders>
            <w:hideMark/>
          </w:tcPr>
          <w:p w:rsidR="00F60FC7" w:rsidRPr="00F60FC7" w:rsidRDefault="00F60FC7"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Обработка персональных данных в случаях, не предусмотренных законом, либо обработка, несовместимая с целями сбора персональных данных</w:t>
            </w:r>
          </w:p>
        </w:tc>
        <w:tc>
          <w:tcPr>
            <w:tcW w:w="4819" w:type="dxa"/>
            <w:tcBorders>
              <w:top w:val="outset" w:sz="6" w:space="0" w:color="000000"/>
              <w:left w:val="outset" w:sz="6" w:space="0" w:color="000000"/>
              <w:bottom w:val="outset" w:sz="6" w:space="0" w:color="000000"/>
              <w:right w:val="outset" w:sz="6" w:space="0" w:color="000000"/>
            </w:tcBorders>
            <w:hideMark/>
          </w:tcPr>
          <w:p w:rsidR="00F60FC7" w:rsidRPr="00F60FC7" w:rsidRDefault="00F60FC7"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Ч.1, ст. 13.11 КоАП РФ - предупреждение или административный штраф:</w:t>
            </w:r>
          </w:p>
          <w:p w:rsidR="00F60FC7" w:rsidRPr="00F60FC7" w:rsidRDefault="00F60FC7" w:rsidP="002C7AF8">
            <w:pPr>
              <w:numPr>
                <w:ilvl w:val="0"/>
                <w:numId w:val="7"/>
              </w:numPr>
              <w:spacing w:before="60" w:after="0" w:line="240" w:lineRule="auto"/>
              <w:ind w:left="150"/>
              <w:rPr>
                <w:rFonts w:ascii="Times New Roman" w:eastAsia="Times New Roman" w:hAnsi="Times New Roman" w:cs="Times New Roman"/>
                <w:color w:val="333333"/>
                <w:sz w:val="24"/>
                <w:szCs w:val="24"/>
                <w:lang w:eastAsia="ru-RU"/>
              </w:rPr>
            </w:pPr>
            <w:proofErr w:type="gramStart"/>
            <w:r w:rsidRPr="00F60FC7">
              <w:rPr>
                <w:rFonts w:ascii="Times New Roman" w:eastAsia="Times New Roman" w:hAnsi="Times New Roman" w:cs="Times New Roman"/>
                <w:color w:val="333333"/>
                <w:sz w:val="24"/>
                <w:szCs w:val="24"/>
                <w:lang w:eastAsia="ru-RU"/>
              </w:rPr>
              <w:t>на</w:t>
            </w:r>
            <w:proofErr w:type="gramEnd"/>
            <w:r w:rsidRPr="00F60FC7">
              <w:rPr>
                <w:rFonts w:ascii="Times New Roman" w:eastAsia="Times New Roman" w:hAnsi="Times New Roman" w:cs="Times New Roman"/>
                <w:color w:val="333333"/>
                <w:sz w:val="24"/>
                <w:szCs w:val="24"/>
                <w:lang w:eastAsia="ru-RU"/>
              </w:rPr>
              <w:t xml:space="preserve"> граждан – 1-3 тыс. руб.;</w:t>
            </w:r>
          </w:p>
          <w:p w:rsidR="00F60FC7" w:rsidRPr="00F60FC7" w:rsidRDefault="00F60FC7" w:rsidP="002C7AF8">
            <w:pPr>
              <w:numPr>
                <w:ilvl w:val="0"/>
                <w:numId w:val="7"/>
              </w:numPr>
              <w:spacing w:before="60" w:after="0" w:line="240" w:lineRule="auto"/>
              <w:ind w:left="150"/>
              <w:rPr>
                <w:rFonts w:ascii="Times New Roman" w:eastAsia="Times New Roman" w:hAnsi="Times New Roman" w:cs="Times New Roman"/>
                <w:color w:val="333333"/>
                <w:sz w:val="24"/>
                <w:szCs w:val="24"/>
                <w:lang w:eastAsia="ru-RU"/>
              </w:rPr>
            </w:pPr>
            <w:proofErr w:type="gramStart"/>
            <w:r w:rsidRPr="00F60FC7">
              <w:rPr>
                <w:rFonts w:ascii="Times New Roman" w:eastAsia="Times New Roman" w:hAnsi="Times New Roman" w:cs="Times New Roman"/>
                <w:color w:val="333333"/>
                <w:sz w:val="24"/>
                <w:szCs w:val="24"/>
                <w:lang w:eastAsia="ru-RU"/>
              </w:rPr>
              <w:t>на</w:t>
            </w:r>
            <w:proofErr w:type="gramEnd"/>
            <w:r w:rsidRPr="00F60FC7">
              <w:rPr>
                <w:rFonts w:ascii="Times New Roman" w:eastAsia="Times New Roman" w:hAnsi="Times New Roman" w:cs="Times New Roman"/>
                <w:color w:val="333333"/>
                <w:sz w:val="24"/>
                <w:szCs w:val="24"/>
                <w:lang w:eastAsia="ru-RU"/>
              </w:rPr>
              <w:t xml:space="preserve"> должностных лиц – 5-10 тыс. руб.;</w:t>
            </w:r>
          </w:p>
          <w:p w:rsidR="00F60FC7" w:rsidRPr="00F60FC7" w:rsidRDefault="00F60FC7" w:rsidP="002C7AF8">
            <w:pPr>
              <w:numPr>
                <w:ilvl w:val="0"/>
                <w:numId w:val="7"/>
              </w:numPr>
              <w:spacing w:before="60" w:after="0" w:line="240" w:lineRule="auto"/>
              <w:ind w:left="150"/>
              <w:rPr>
                <w:rFonts w:ascii="Times New Roman" w:eastAsia="Times New Roman" w:hAnsi="Times New Roman" w:cs="Times New Roman"/>
                <w:color w:val="333333"/>
                <w:sz w:val="24"/>
                <w:szCs w:val="24"/>
                <w:lang w:eastAsia="ru-RU"/>
              </w:rPr>
            </w:pPr>
            <w:proofErr w:type="gramStart"/>
            <w:r w:rsidRPr="00F60FC7">
              <w:rPr>
                <w:rFonts w:ascii="Times New Roman" w:eastAsia="Times New Roman" w:hAnsi="Times New Roman" w:cs="Times New Roman"/>
                <w:color w:val="333333"/>
                <w:sz w:val="24"/>
                <w:szCs w:val="24"/>
                <w:lang w:eastAsia="ru-RU"/>
              </w:rPr>
              <w:t>на</w:t>
            </w:r>
            <w:proofErr w:type="gramEnd"/>
            <w:r w:rsidRPr="00F60FC7">
              <w:rPr>
                <w:rFonts w:ascii="Times New Roman" w:eastAsia="Times New Roman" w:hAnsi="Times New Roman" w:cs="Times New Roman"/>
                <w:color w:val="333333"/>
                <w:sz w:val="24"/>
                <w:szCs w:val="24"/>
                <w:lang w:eastAsia="ru-RU"/>
              </w:rPr>
              <w:t xml:space="preserve"> юридических лиц – 30-50 тыс. руб.</w:t>
            </w:r>
          </w:p>
        </w:tc>
      </w:tr>
      <w:tr w:rsidR="00F60FC7" w:rsidRPr="00F60FC7" w:rsidTr="00F60FC7">
        <w:tc>
          <w:tcPr>
            <w:tcW w:w="5379" w:type="dxa"/>
            <w:tcBorders>
              <w:top w:val="outset" w:sz="6" w:space="0" w:color="000000"/>
              <w:left w:val="outset" w:sz="6" w:space="0" w:color="000000"/>
              <w:bottom w:val="outset" w:sz="6" w:space="0" w:color="000000"/>
              <w:right w:val="outset" w:sz="6" w:space="0" w:color="000000"/>
            </w:tcBorders>
            <w:hideMark/>
          </w:tcPr>
          <w:p w:rsidR="00F60FC7" w:rsidRPr="00F60FC7" w:rsidRDefault="00F60FC7"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Обработка персональных данных без письменного согласия субъекта, когда это необходимо, либо обработка данных с нарушением требований к составу сведений, включаемых в такое согласие</w:t>
            </w:r>
          </w:p>
          <w:p w:rsidR="00F60FC7" w:rsidRPr="00F60FC7" w:rsidRDefault="00F60FC7" w:rsidP="002C7AF8">
            <w:pPr>
              <w:spacing w:after="0" w:line="240" w:lineRule="auto"/>
              <w:jc w:val="center"/>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 </w:t>
            </w:r>
          </w:p>
        </w:tc>
        <w:tc>
          <w:tcPr>
            <w:tcW w:w="4819" w:type="dxa"/>
            <w:tcBorders>
              <w:top w:val="outset" w:sz="6" w:space="0" w:color="000000"/>
              <w:left w:val="outset" w:sz="6" w:space="0" w:color="000000"/>
              <w:bottom w:val="outset" w:sz="6" w:space="0" w:color="000000"/>
              <w:right w:val="outset" w:sz="6" w:space="0" w:color="000000"/>
            </w:tcBorders>
            <w:hideMark/>
          </w:tcPr>
          <w:p w:rsidR="00F60FC7" w:rsidRPr="00F60FC7" w:rsidRDefault="00F60FC7"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Ч.2, ст. 13.11 КоАП РФ - административный штраф:</w:t>
            </w:r>
          </w:p>
          <w:p w:rsidR="00F60FC7" w:rsidRPr="00F60FC7" w:rsidRDefault="00F60FC7" w:rsidP="002C7AF8">
            <w:pPr>
              <w:numPr>
                <w:ilvl w:val="0"/>
                <w:numId w:val="8"/>
              </w:numPr>
              <w:spacing w:before="60" w:after="0" w:line="240" w:lineRule="auto"/>
              <w:ind w:left="150"/>
              <w:rPr>
                <w:rFonts w:ascii="Times New Roman" w:eastAsia="Times New Roman" w:hAnsi="Times New Roman" w:cs="Times New Roman"/>
                <w:color w:val="333333"/>
                <w:sz w:val="24"/>
                <w:szCs w:val="24"/>
                <w:lang w:eastAsia="ru-RU"/>
              </w:rPr>
            </w:pPr>
            <w:proofErr w:type="gramStart"/>
            <w:r w:rsidRPr="00F60FC7">
              <w:rPr>
                <w:rFonts w:ascii="Times New Roman" w:eastAsia="Times New Roman" w:hAnsi="Times New Roman" w:cs="Times New Roman"/>
                <w:color w:val="333333"/>
                <w:sz w:val="24"/>
                <w:szCs w:val="24"/>
                <w:lang w:eastAsia="ru-RU"/>
              </w:rPr>
              <w:t>на</w:t>
            </w:r>
            <w:proofErr w:type="gramEnd"/>
            <w:r w:rsidRPr="00F60FC7">
              <w:rPr>
                <w:rFonts w:ascii="Times New Roman" w:eastAsia="Times New Roman" w:hAnsi="Times New Roman" w:cs="Times New Roman"/>
                <w:color w:val="333333"/>
                <w:sz w:val="24"/>
                <w:szCs w:val="24"/>
                <w:lang w:eastAsia="ru-RU"/>
              </w:rPr>
              <w:t xml:space="preserve"> граждан – 3-5 тыс. руб.;</w:t>
            </w:r>
          </w:p>
          <w:p w:rsidR="00F60FC7" w:rsidRPr="00F60FC7" w:rsidRDefault="00F60FC7" w:rsidP="002C7AF8">
            <w:pPr>
              <w:numPr>
                <w:ilvl w:val="0"/>
                <w:numId w:val="8"/>
              </w:numPr>
              <w:spacing w:before="60" w:after="0" w:line="240" w:lineRule="auto"/>
              <w:ind w:left="150"/>
              <w:rPr>
                <w:rFonts w:ascii="Times New Roman" w:eastAsia="Times New Roman" w:hAnsi="Times New Roman" w:cs="Times New Roman"/>
                <w:color w:val="333333"/>
                <w:sz w:val="24"/>
                <w:szCs w:val="24"/>
                <w:lang w:eastAsia="ru-RU"/>
              </w:rPr>
            </w:pPr>
            <w:proofErr w:type="gramStart"/>
            <w:r w:rsidRPr="00F60FC7">
              <w:rPr>
                <w:rFonts w:ascii="Times New Roman" w:eastAsia="Times New Roman" w:hAnsi="Times New Roman" w:cs="Times New Roman"/>
                <w:color w:val="333333"/>
                <w:sz w:val="24"/>
                <w:szCs w:val="24"/>
                <w:lang w:eastAsia="ru-RU"/>
              </w:rPr>
              <w:t>на</w:t>
            </w:r>
            <w:proofErr w:type="gramEnd"/>
            <w:r w:rsidRPr="00F60FC7">
              <w:rPr>
                <w:rFonts w:ascii="Times New Roman" w:eastAsia="Times New Roman" w:hAnsi="Times New Roman" w:cs="Times New Roman"/>
                <w:color w:val="333333"/>
                <w:sz w:val="24"/>
                <w:szCs w:val="24"/>
                <w:lang w:eastAsia="ru-RU"/>
              </w:rPr>
              <w:t xml:space="preserve"> должностных лиц – 10-20 тыс. руб.;</w:t>
            </w:r>
          </w:p>
          <w:p w:rsidR="00F60FC7" w:rsidRPr="00F60FC7" w:rsidRDefault="00F60FC7" w:rsidP="002C7AF8">
            <w:pPr>
              <w:numPr>
                <w:ilvl w:val="0"/>
                <w:numId w:val="8"/>
              </w:numPr>
              <w:spacing w:before="60" w:after="0" w:line="240" w:lineRule="auto"/>
              <w:ind w:left="150"/>
              <w:rPr>
                <w:rFonts w:ascii="Times New Roman" w:eastAsia="Times New Roman" w:hAnsi="Times New Roman" w:cs="Times New Roman"/>
                <w:color w:val="333333"/>
                <w:sz w:val="24"/>
                <w:szCs w:val="24"/>
                <w:lang w:eastAsia="ru-RU"/>
              </w:rPr>
            </w:pPr>
            <w:proofErr w:type="gramStart"/>
            <w:r w:rsidRPr="00F60FC7">
              <w:rPr>
                <w:rFonts w:ascii="Times New Roman" w:eastAsia="Times New Roman" w:hAnsi="Times New Roman" w:cs="Times New Roman"/>
                <w:color w:val="333333"/>
                <w:sz w:val="24"/>
                <w:szCs w:val="24"/>
                <w:lang w:eastAsia="ru-RU"/>
              </w:rPr>
              <w:t>на</w:t>
            </w:r>
            <w:proofErr w:type="gramEnd"/>
            <w:r w:rsidRPr="00F60FC7">
              <w:rPr>
                <w:rFonts w:ascii="Times New Roman" w:eastAsia="Times New Roman" w:hAnsi="Times New Roman" w:cs="Times New Roman"/>
                <w:color w:val="333333"/>
                <w:sz w:val="24"/>
                <w:szCs w:val="24"/>
                <w:lang w:eastAsia="ru-RU"/>
              </w:rPr>
              <w:t xml:space="preserve"> юридических лиц – 15-75 тыс. руб.</w:t>
            </w:r>
          </w:p>
        </w:tc>
      </w:tr>
      <w:tr w:rsidR="00F60FC7" w:rsidRPr="00F60FC7" w:rsidTr="00F60FC7">
        <w:tc>
          <w:tcPr>
            <w:tcW w:w="5379" w:type="dxa"/>
            <w:tcBorders>
              <w:top w:val="outset" w:sz="6" w:space="0" w:color="000000"/>
              <w:left w:val="outset" w:sz="6" w:space="0" w:color="000000"/>
              <w:bottom w:val="outset" w:sz="6" w:space="0" w:color="000000"/>
              <w:right w:val="outset" w:sz="6" w:space="0" w:color="000000"/>
            </w:tcBorders>
            <w:hideMark/>
          </w:tcPr>
          <w:p w:rsidR="00F60FC7" w:rsidRPr="00F60FC7" w:rsidRDefault="00F60FC7"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Невыполнение оператором обязанности по опубликованию или обеспечению иным образом неограниченного доступа к политике обработки персональных данных</w:t>
            </w:r>
          </w:p>
        </w:tc>
        <w:tc>
          <w:tcPr>
            <w:tcW w:w="4819" w:type="dxa"/>
            <w:tcBorders>
              <w:top w:val="outset" w:sz="6" w:space="0" w:color="000000"/>
              <w:left w:val="outset" w:sz="6" w:space="0" w:color="000000"/>
              <w:bottom w:val="outset" w:sz="6" w:space="0" w:color="000000"/>
              <w:right w:val="outset" w:sz="6" w:space="0" w:color="000000"/>
            </w:tcBorders>
            <w:hideMark/>
          </w:tcPr>
          <w:p w:rsidR="00F60FC7" w:rsidRPr="00F60FC7" w:rsidRDefault="00F60FC7"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Ч.3, ст. 13.11 КоАП РФ - предупреждение или административный штраф:</w:t>
            </w:r>
          </w:p>
          <w:p w:rsidR="00F60FC7" w:rsidRPr="00F60FC7" w:rsidRDefault="00F60FC7" w:rsidP="002C7AF8">
            <w:pPr>
              <w:numPr>
                <w:ilvl w:val="0"/>
                <w:numId w:val="9"/>
              </w:numPr>
              <w:spacing w:before="60" w:after="0" w:line="240" w:lineRule="auto"/>
              <w:ind w:left="150"/>
              <w:rPr>
                <w:rFonts w:ascii="Times New Roman" w:eastAsia="Times New Roman" w:hAnsi="Times New Roman" w:cs="Times New Roman"/>
                <w:color w:val="333333"/>
                <w:sz w:val="24"/>
                <w:szCs w:val="24"/>
                <w:lang w:eastAsia="ru-RU"/>
              </w:rPr>
            </w:pPr>
            <w:proofErr w:type="gramStart"/>
            <w:r w:rsidRPr="00F60FC7">
              <w:rPr>
                <w:rFonts w:ascii="Times New Roman" w:eastAsia="Times New Roman" w:hAnsi="Times New Roman" w:cs="Times New Roman"/>
                <w:color w:val="333333"/>
                <w:sz w:val="24"/>
                <w:szCs w:val="24"/>
                <w:lang w:eastAsia="ru-RU"/>
              </w:rPr>
              <w:t>на</w:t>
            </w:r>
            <w:proofErr w:type="gramEnd"/>
            <w:r w:rsidRPr="00F60FC7">
              <w:rPr>
                <w:rFonts w:ascii="Times New Roman" w:eastAsia="Times New Roman" w:hAnsi="Times New Roman" w:cs="Times New Roman"/>
                <w:color w:val="333333"/>
                <w:sz w:val="24"/>
                <w:szCs w:val="24"/>
                <w:lang w:eastAsia="ru-RU"/>
              </w:rPr>
              <w:t xml:space="preserve"> граждан – 700 </w:t>
            </w:r>
            <w:proofErr w:type="spellStart"/>
            <w:r w:rsidRPr="00F60FC7">
              <w:rPr>
                <w:rFonts w:ascii="Times New Roman" w:eastAsia="Times New Roman" w:hAnsi="Times New Roman" w:cs="Times New Roman"/>
                <w:color w:val="333333"/>
                <w:sz w:val="24"/>
                <w:szCs w:val="24"/>
                <w:lang w:eastAsia="ru-RU"/>
              </w:rPr>
              <w:t>руб</w:t>
            </w:r>
            <w:proofErr w:type="spellEnd"/>
            <w:r w:rsidRPr="00F60FC7">
              <w:rPr>
                <w:rFonts w:ascii="Times New Roman" w:eastAsia="Times New Roman" w:hAnsi="Times New Roman" w:cs="Times New Roman"/>
                <w:color w:val="333333"/>
                <w:sz w:val="24"/>
                <w:szCs w:val="24"/>
                <w:lang w:eastAsia="ru-RU"/>
              </w:rPr>
              <w:t xml:space="preserve"> - 1 тыс. руб.;</w:t>
            </w:r>
          </w:p>
          <w:p w:rsidR="00F60FC7" w:rsidRPr="00F60FC7" w:rsidRDefault="00F60FC7" w:rsidP="002C7AF8">
            <w:pPr>
              <w:numPr>
                <w:ilvl w:val="0"/>
                <w:numId w:val="9"/>
              </w:numPr>
              <w:spacing w:before="60" w:after="0" w:line="240" w:lineRule="auto"/>
              <w:ind w:left="150"/>
              <w:rPr>
                <w:rFonts w:ascii="Times New Roman" w:eastAsia="Times New Roman" w:hAnsi="Times New Roman" w:cs="Times New Roman"/>
                <w:color w:val="333333"/>
                <w:sz w:val="24"/>
                <w:szCs w:val="24"/>
                <w:lang w:eastAsia="ru-RU"/>
              </w:rPr>
            </w:pPr>
            <w:proofErr w:type="gramStart"/>
            <w:r w:rsidRPr="00F60FC7">
              <w:rPr>
                <w:rFonts w:ascii="Times New Roman" w:eastAsia="Times New Roman" w:hAnsi="Times New Roman" w:cs="Times New Roman"/>
                <w:color w:val="333333"/>
                <w:sz w:val="24"/>
                <w:szCs w:val="24"/>
                <w:lang w:eastAsia="ru-RU"/>
              </w:rPr>
              <w:t>на</w:t>
            </w:r>
            <w:proofErr w:type="gramEnd"/>
            <w:r w:rsidRPr="00F60FC7">
              <w:rPr>
                <w:rFonts w:ascii="Times New Roman" w:eastAsia="Times New Roman" w:hAnsi="Times New Roman" w:cs="Times New Roman"/>
                <w:color w:val="333333"/>
                <w:sz w:val="24"/>
                <w:szCs w:val="24"/>
                <w:lang w:eastAsia="ru-RU"/>
              </w:rPr>
              <w:t xml:space="preserve"> должностных лиц – 3-6 тыс. руб.;</w:t>
            </w:r>
          </w:p>
          <w:p w:rsidR="00F60FC7" w:rsidRPr="00F60FC7" w:rsidRDefault="00F60FC7" w:rsidP="002C7AF8">
            <w:pPr>
              <w:numPr>
                <w:ilvl w:val="0"/>
                <w:numId w:val="9"/>
              </w:numPr>
              <w:spacing w:before="60" w:after="0" w:line="240" w:lineRule="auto"/>
              <w:ind w:left="150"/>
              <w:rPr>
                <w:rFonts w:ascii="Times New Roman" w:eastAsia="Times New Roman" w:hAnsi="Times New Roman" w:cs="Times New Roman"/>
                <w:color w:val="333333"/>
                <w:sz w:val="24"/>
                <w:szCs w:val="24"/>
                <w:lang w:eastAsia="ru-RU"/>
              </w:rPr>
            </w:pPr>
            <w:proofErr w:type="gramStart"/>
            <w:r w:rsidRPr="00F60FC7">
              <w:rPr>
                <w:rFonts w:ascii="Times New Roman" w:eastAsia="Times New Roman" w:hAnsi="Times New Roman" w:cs="Times New Roman"/>
                <w:color w:val="333333"/>
                <w:sz w:val="24"/>
                <w:szCs w:val="24"/>
                <w:lang w:eastAsia="ru-RU"/>
              </w:rPr>
              <w:t>на</w:t>
            </w:r>
            <w:proofErr w:type="gramEnd"/>
            <w:r w:rsidRPr="00F60FC7">
              <w:rPr>
                <w:rFonts w:ascii="Times New Roman" w:eastAsia="Times New Roman" w:hAnsi="Times New Roman" w:cs="Times New Roman"/>
                <w:color w:val="333333"/>
                <w:sz w:val="24"/>
                <w:szCs w:val="24"/>
                <w:lang w:eastAsia="ru-RU"/>
              </w:rPr>
              <w:t xml:space="preserve"> юридических лиц – 15-30 тыс. руб.</w:t>
            </w:r>
          </w:p>
        </w:tc>
      </w:tr>
      <w:tr w:rsidR="00F60FC7" w:rsidRPr="00F60FC7" w:rsidTr="00F60FC7">
        <w:tc>
          <w:tcPr>
            <w:tcW w:w="5379" w:type="dxa"/>
            <w:tcBorders>
              <w:top w:val="outset" w:sz="6" w:space="0" w:color="000000"/>
              <w:left w:val="outset" w:sz="6" w:space="0" w:color="000000"/>
              <w:bottom w:val="outset" w:sz="6" w:space="0" w:color="000000"/>
              <w:right w:val="outset" w:sz="6" w:space="0" w:color="000000"/>
            </w:tcBorders>
            <w:hideMark/>
          </w:tcPr>
          <w:p w:rsidR="00F60FC7" w:rsidRPr="00F60FC7" w:rsidRDefault="00F60FC7"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Невыполнение оператором обязанности по предоставлению субъекту персональных данных информации, касающейся обработки его персональных данных</w:t>
            </w:r>
          </w:p>
        </w:tc>
        <w:tc>
          <w:tcPr>
            <w:tcW w:w="4819" w:type="dxa"/>
            <w:tcBorders>
              <w:top w:val="outset" w:sz="6" w:space="0" w:color="000000"/>
              <w:left w:val="outset" w:sz="6" w:space="0" w:color="000000"/>
              <w:bottom w:val="outset" w:sz="6" w:space="0" w:color="000000"/>
              <w:right w:val="outset" w:sz="6" w:space="0" w:color="000000"/>
            </w:tcBorders>
            <w:hideMark/>
          </w:tcPr>
          <w:p w:rsidR="00F60FC7" w:rsidRPr="00F60FC7" w:rsidRDefault="00F60FC7"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Ч.4, ст. 13.11 КоАП РФ - предупреждение или административный штраф:</w:t>
            </w:r>
          </w:p>
          <w:p w:rsidR="00F60FC7" w:rsidRPr="00F60FC7" w:rsidRDefault="00F60FC7" w:rsidP="002C7AF8">
            <w:pPr>
              <w:numPr>
                <w:ilvl w:val="0"/>
                <w:numId w:val="10"/>
              </w:numPr>
              <w:spacing w:before="60" w:after="0" w:line="240" w:lineRule="auto"/>
              <w:ind w:left="150"/>
              <w:rPr>
                <w:rFonts w:ascii="Times New Roman" w:eastAsia="Times New Roman" w:hAnsi="Times New Roman" w:cs="Times New Roman"/>
                <w:color w:val="333333"/>
                <w:sz w:val="24"/>
                <w:szCs w:val="24"/>
                <w:lang w:eastAsia="ru-RU"/>
              </w:rPr>
            </w:pPr>
            <w:proofErr w:type="gramStart"/>
            <w:r w:rsidRPr="00F60FC7">
              <w:rPr>
                <w:rFonts w:ascii="Times New Roman" w:eastAsia="Times New Roman" w:hAnsi="Times New Roman" w:cs="Times New Roman"/>
                <w:color w:val="333333"/>
                <w:sz w:val="24"/>
                <w:szCs w:val="24"/>
                <w:lang w:eastAsia="ru-RU"/>
              </w:rPr>
              <w:t>на</w:t>
            </w:r>
            <w:proofErr w:type="gramEnd"/>
            <w:r w:rsidRPr="00F60FC7">
              <w:rPr>
                <w:rFonts w:ascii="Times New Roman" w:eastAsia="Times New Roman" w:hAnsi="Times New Roman" w:cs="Times New Roman"/>
                <w:color w:val="333333"/>
                <w:sz w:val="24"/>
                <w:szCs w:val="24"/>
                <w:lang w:eastAsia="ru-RU"/>
              </w:rPr>
              <w:t xml:space="preserve"> граждан – 1-2 тыс. руб.;</w:t>
            </w:r>
          </w:p>
          <w:p w:rsidR="00F60FC7" w:rsidRPr="00F60FC7" w:rsidRDefault="00F60FC7" w:rsidP="002C7AF8">
            <w:pPr>
              <w:numPr>
                <w:ilvl w:val="0"/>
                <w:numId w:val="10"/>
              </w:numPr>
              <w:spacing w:before="60" w:after="0" w:line="240" w:lineRule="auto"/>
              <w:ind w:left="150"/>
              <w:rPr>
                <w:rFonts w:ascii="Times New Roman" w:eastAsia="Times New Roman" w:hAnsi="Times New Roman" w:cs="Times New Roman"/>
                <w:color w:val="333333"/>
                <w:sz w:val="24"/>
                <w:szCs w:val="24"/>
                <w:lang w:eastAsia="ru-RU"/>
              </w:rPr>
            </w:pPr>
            <w:proofErr w:type="gramStart"/>
            <w:r w:rsidRPr="00F60FC7">
              <w:rPr>
                <w:rFonts w:ascii="Times New Roman" w:eastAsia="Times New Roman" w:hAnsi="Times New Roman" w:cs="Times New Roman"/>
                <w:color w:val="333333"/>
                <w:sz w:val="24"/>
                <w:szCs w:val="24"/>
                <w:lang w:eastAsia="ru-RU"/>
              </w:rPr>
              <w:t>на</w:t>
            </w:r>
            <w:proofErr w:type="gramEnd"/>
            <w:r w:rsidRPr="00F60FC7">
              <w:rPr>
                <w:rFonts w:ascii="Times New Roman" w:eastAsia="Times New Roman" w:hAnsi="Times New Roman" w:cs="Times New Roman"/>
                <w:color w:val="333333"/>
                <w:sz w:val="24"/>
                <w:szCs w:val="24"/>
                <w:lang w:eastAsia="ru-RU"/>
              </w:rPr>
              <w:t xml:space="preserve"> должностных лиц – 4-6 тыс. руб.;</w:t>
            </w:r>
          </w:p>
          <w:p w:rsidR="00F60FC7" w:rsidRPr="00F60FC7" w:rsidRDefault="00F60FC7" w:rsidP="002C7AF8">
            <w:pPr>
              <w:numPr>
                <w:ilvl w:val="0"/>
                <w:numId w:val="10"/>
              </w:numPr>
              <w:spacing w:before="60" w:after="0" w:line="240" w:lineRule="auto"/>
              <w:ind w:left="150"/>
              <w:rPr>
                <w:rFonts w:ascii="Times New Roman" w:eastAsia="Times New Roman" w:hAnsi="Times New Roman" w:cs="Times New Roman"/>
                <w:color w:val="333333"/>
                <w:sz w:val="24"/>
                <w:szCs w:val="24"/>
                <w:lang w:eastAsia="ru-RU"/>
              </w:rPr>
            </w:pPr>
            <w:proofErr w:type="gramStart"/>
            <w:r w:rsidRPr="00F60FC7">
              <w:rPr>
                <w:rFonts w:ascii="Times New Roman" w:eastAsia="Times New Roman" w:hAnsi="Times New Roman" w:cs="Times New Roman"/>
                <w:color w:val="333333"/>
                <w:sz w:val="24"/>
                <w:szCs w:val="24"/>
                <w:lang w:eastAsia="ru-RU"/>
              </w:rPr>
              <w:t>на</w:t>
            </w:r>
            <w:proofErr w:type="gramEnd"/>
            <w:r w:rsidRPr="00F60FC7">
              <w:rPr>
                <w:rFonts w:ascii="Times New Roman" w:eastAsia="Times New Roman" w:hAnsi="Times New Roman" w:cs="Times New Roman"/>
                <w:color w:val="333333"/>
                <w:sz w:val="24"/>
                <w:szCs w:val="24"/>
                <w:lang w:eastAsia="ru-RU"/>
              </w:rPr>
              <w:t xml:space="preserve"> юридических лиц – 20-40 тыс. руб.</w:t>
            </w:r>
          </w:p>
        </w:tc>
      </w:tr>
      <w:tr w:rsidR="00F60FC7" w:rsidRPr="00F60FC7" w:rsidTr="00F60FC7">
        <w:tc>
          <w:tcPr>
            <w:tcW w:w="5379" w:type="dxa"/>
            <w:tcBorders>
              <w:top w:val="outset" w:sz="6" w:space="0" w:color="000000"/>
              <w:left w:val="outset" w:sz="6" w:space="0" w:color="000000"/>
              <w:bottom w:val="outset" w:sz="6" w:space="0" w:color="000000"/>
              <w:right w:val="outset" w:sz="6" w:space="0" w:color="000000"/>
            </w:tcBorders>
            <w:hideMark/>
          </w:tcPr>
          <w:p w:rsidR="00F60FC7" w:rsidRPr="00F60FC7" w:rsidRDefault="00F60FC7"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 xml:space="preserve">Невыполнение оператором в установленные сроки требования субъекта персональных данных или его представителя либо </w:t>
            </w:r>
            <w:proofErr w:type="spellStart"/>
            <w:r w:rsidRPr="00F60FC7">
              <w:rPr>
                <w:rFonts w:ascii="Times New Roman" w:eastAsia="Times New Roman" w:hAnsi="Times New Roman" w:cs="Times New Roman"/>
                <w:color w:val="333333"/>
                <w:sz w:val="24"/>
                <w:szCs w:val="24"/>
                <w:lang w:eastAsia="ru-RU"/>
              </w:rPr>
              <w:t>Роскомнадзора</w:t>
            </w:r>
            <w:proofErr w:type="spellEnd"/>
            <w:r w:rsidRPr="00F60FC7">
              <w:rPr>
                <w:rFonts w:ascii="Times New Roman" w:eastAsia="Times New Roman" w:hAnsi="Times New Roman" w:cs="Times New Roman"/>
                <w:color w:val="333333"/>
                <w:sz w:val="24"/>
                <w:szCs w:val="24"/>
                <w:lang w:eastAsia="ru-RU"/>
              </w:rPr>
              <w:t xml:space="preserve"> об уточнении персональных данных, их блокировании или уничтожении (если данные являются неполными, устаревшими, неточными, незаконно полученными или не являются необходимыми для заявленной цели обработки)</w:t>
            </w:r>
          </w:p>
        </w:tc>
        <w:tc>
          <w:tcPr>
            <w:tcW w:w="4819" w:type="dxa"/>
            <w:tcBorders>
              <w:top w:val="outset" w:sz="6" w:space="0" w:color="000000"/>
              <w:left w:val="outset" w:sz="6" w:space="0" w:color="000000"/>
              <w:bottom w:val="outset" w:sz="6" w:space="0" w:color="000000"/>
              <w:right w:val="outset" w:sz="6" w:space="0" w:color="000000"/>
            </w:tcBorders>
            <w:hideMark/>
          </w:tcPr>
          <w:p w:rsidR="00F60FC7" w:rsidRPr="00F60FC7" w:rsidRDefault="00F60FC7"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Ч.5, ст. 13.11 КоАП РФ - предупреждение или административный штраф:</w:t>
            </w:r>
          </w:p>
          <w:p w:rsidR="00F60FC7" w:rsidRPr="00F60FC7" w:rsidRDefault="00F60FC7" w:rsidP="002C7AF8">
            <w:pPr>
              <w:numPr>
                <w:ilvl w:val="0"/>
                <w:numId w:val="11"/>
              </w:numPr>
              <w:spacing w:before="60" w:after="0" w:line="240" w:lineRule="auto"/>
              <w:ind w:left="150"/>
              <w:rPr>
                <w:rFonts w:ascii="Times New Roman" w:eastAsia="Times New Roman" w:hAnsi="Times New Roman" w:cs="Times New Roman"/>
                <w:color w:val="333333"/>
                <w:sz w:val="24"/>
                <w:szCs w:val="24"/>
                <w:lang w:eastAsia="ru-RU"/>
              </w:rPr>
            </w:pPr>
            <w:proofErr w:type="gramStart"/>
            <w:r w:rsidRPr="00F60FC7">
              <w:rPr>
                <w:rFonts w:ascii="Times New Roman" w:eastAsia="Times New Roman" w:hAnsi="Times New Roman" w:cs="Times New Roman"/>
                <w:color w:val="333333"/>
                <w:sz w:val="24"/>
                <w:szCs w:val="24"/>
                <w:lang w:eastAsia="ru-RU"/>
              </w:rPr>
              <w:t>на</w:t>
            </w:r>
            <w:proofErr w:type="gramEnd"/>
            <w:r w:rsidRPr="00F60FC7">
              <w:rPr>
                <w:rFonts w:ascii="Times New Roman" w:eastAsia="Times New Roman" w:hAnsi="Times New Roman" w:cs="Times New Roman"/>
                <w:color w:val="333333"/>
                <w:sz w:val="24"/>
                <w:szCs w:val="24"/>
                <w:lang w:eastAsia="ru-RU"/>
              </w:rPr>
              <w:t xml:space="preserve"> граждан – 1-2 тыс. руб.;</w:t>
            </w:r>
          </w:p>
          <w:p w:rsidR="00F60FC7" w:rsidRPr="00F60FC7" w:rsidRDefault="00F60FC7" w:rsidP="002C7AF8">
            <w:pPr>
              <w:numPr>
                <w:ilvl w:val="0"/>
                <w:numId w:val="11"/>
              </w:numPr>
              <w:spacing w:before="60" w:after="0" w:line="240" w:lineRule="auto"/>
              <w:ind w:left="150"/>
              <w:rPr>
                <w:rFonts w:ascii="Times New Roman" w:eastAsia="Times New Roman" w:hAnsi="Times New Roman" w:cs="Times New Roman"/>
                <w:color w:val="333333"/>
                <w:sz w:val="24"/>
                <w:szCs w:val="24"/>
                <w:lang w:eastAsia="ru-RU"/>
              </w:rPr>
            </w:pPr>
            <w:proofErr w:type="gramStart"/>
            <w:r w:rsidRPr="00F60FC7">
              <w:rPr>
                <w:rFonts w:ascii="Times New Roman" w:eastAsia="Times New Roman" w:hAnsi="Times New Roman" w:cs="Times New Roman"/>
                <w:color w:val="333333"/>
                <w:sz w:val="24"/>
                <w:szCs w:val="24"/>
                <w:lang w:eastAsia="ru-RU"/>
              </w:rPr>
              <w:t>на</w:t>
            </w:r>
            <w:proofErr w:type="gramEnd"/>
            <w:r w:rsidRPr="00F60FC7">
              <w:rPr>
                <w:rFonts w:ascii="Times New Roman" w:eastAsia="Times New Roman" w:hAnsi="Times New Roman" w:cs="Times New Roman"/>
                <w:color w:val="333333"/>
                <w:sz w:val="24"/>
                <w:szCs w:val="24"/>
                <w:lang w:eastAsia="ru-RU"/>
              </w:rPr>
              <w:t xml:space="preserve"> должностных лиц – 4-10 тыс. руб.;</w:t>
            </w:r>
          </w:p>
          <w:p w:rsidR="00F60FC7" w:rsidRPr="00F60FC7" w:rsidRDefault="00F60FC7" w:rsidP="002C7AF8">
            <w:pPr>
              <w:numPr>
                <w:ilvl w:val="0"/>
                <w:numId w:val="11"/>
              </w:numPr>
              <w:spacing w:before="60" w:after="0" w:line="240" w:lineRule="auto"/>
              <w:ind w:left="150"/>
              <w:rPr>
                <w:rFonts w:ascii="Times New Roman" w:eastAsia="Times New Roman" w:hAnsi="Times New Roman" w:cs="Times New Roman"/>
                <w:color w:val="333333"/>
                <w:sz w:val="24"/>
                <w:szCs w:val="24"/>
                <w:lang w:eastAsia="ru-RU"/>
              </w:rPr>
            </w:pPr>
            <w:proofErr w:type="gramStart"/>
            <w:r w:rsidRPr="00F60FC7">
              <w:rPr>
                <w:rFonts w:ascii="Times New Roman" w:eastAsia="Times New Roman" w:hAnsi="Times New Roman" w:cs="Times New Roman"/>
                <w:color w:val="333333"/>
                <w:sz w:val="24"/>
                <w:szCs w:val="24"/>
                <w:lang w:eastAsia="ru-RU"/>
              </w:rPr>
              <w:t>на</w:t>
            </w:r>
            <w:proofErr w:type="gramEnd"/>
            <w:r w:rsidRPr="00F60FC7">
              <w:rPr>
                <w:rFonts w:ascii="Times New Roman" w:eastAsia="Times New Roman" w:hAnsi="Times New Roman" w:cs="Times New Roman"/>
                <w:color w:val="333333"/>
                <w:sz w:val="24"/>
                <w:szCs w:val="24"/>
                <w:lang w:eastAsia="ru-RU"/>
              </w:rPr>
              <w:t xml:space="preserve"> юридических лиц – 25-45 тыс. руб.</w:t>
            </w:r>
          </w:p>
        </w:tc>
      </w:tr>
      <w:tr w:rsidR="00F60FC7" w:rsidRPr="00F60FC7" w:rsidTr="00F60FC7">
        <w:tc>
          <w:tcPr>
            <w:tcW w:w="5379" w:type="dxa"/>
            <w:tcBorders>
              <w:top w:val="outset" w:sz="6" w:space="0" w:color="000000"/>
              <w:left w:val="outset" w:sz="6" w:space="0" w:color="000000"/>
              <w:bottom w:val="outset" w:sz="6" w:space="0" w:color="000000"/>
              <w:right w:val="outset" w:sz="6" w:space="0" w:color="000000"/>
            </w:tcBorders>
            <w:hideMark/>
          </w:tcPr>
          <w:p w:rsidR="00F60FC7" w:rsidRPr="00F60FC7" w:rsidRDefault="00F60FC7"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lastRenderedPageBreak/>
              <w:t>Невыполнение оператором при обработке персональных данных без использования средств автоматизации обязанности по соблюдению условий, обеспечивающих их сохранность и исключающих несанкционированный к ним доступ, если это повлекло неправомерный или случайный доступ к данным, их уничтожение, изменение, блокирование, копирование, предоставление, распространение либо иные неправомерные действия в отношении них</w:t>
            </w:r>
          </w:p>
        </w:tc>
        <w:tc>
          <w:tcPr>
            <w:tcW w:w="4819" w:type="dxa"/>
            <w:tcBorders>
              <w:top w:val="outset" w:sz="6" w:space="0" w:color="000000"/>
              <w:left w:val="outset" w:sz="6" w:space="0" w:color="000000"/>
              <w:bottom w:val="outset" w:sz="6" w:space="0" w:color="000000"/>
              <w:right w:val="outset" w:sz="6" w:space="0" w:color="000000"/>
            </w:tcBorders>
            <w:hideMark/>
          </w:tcPr>
          <w:p w:rsidR="00F60FC7" w:rsidRPr="00F60FC7" w:rsidRDefault="00F60FC7"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Ч.6, ст. 13.11 КоАП РФ - административный штраф:</w:t>
            </w:r>
          </w:p>
          <w:p w:rsidR="00F60FC7" w:rsidRPr="00F60FC7" w:rsidRDefault="00F60FC7" w:rsidP="002C7AF8">
            <w:pPr>
              <w:numPr>
                <w:ilvl w:val="0"/>
                <w:numId w:val="12"/>
              </w:numPr>
              <w:spacing w:before="60" w:after="0" w:line="240" w:lineRule="auto"/>
              <w:ind w:left="150"/>
              <w:rPr>
                <w:rFonts w:ascii="Times New Roman" w:eastAsia="Times New Roman" w:hAnsi="Times New Roman" w:cs="Times New Roman"/>
                <w:color w:val="333333"/>
                <w:sz w:val="24"/>
                <w:szCs w:val="24"/>
                <w:lang w:eastAsia="ru-RU"/>
              </w:rPr>
            </w:pPr>
            <w:proofErr w:type="gramStart"/>
            <w:r w:rsidRPr="00F60FC7">
              <w:rPr>
                <w:rFonts w:ascii="Times New Roman" w:eastAsia="Times New Roman" w:hAnsi="Times New Roman" w:cs="Times New Roman"/>
                <w:color w:val="333333"/>
                <w:sz w:val="24"/>
                <w:szCs w:val="24"/>
                <w:lang w:eastAsia="ru-RU"/>
              </w:rPr>
              <w:t>на</w:t>
            </w:r>
            <w:proofErr w:type="gramEnd"/>
            <w:r w:rsidRPr="00F60FC7">
              <w:rPr>
                <w:rFonts w:ascii="Times New Roman" w:eastAsia="Times New Roman" w:hAnsi="Times New Roman" w:cs="Times New Roman"/>
                <w:color w:val="333333"/>
                <w:sz w:val="24"/>
                <w:szCs w:val="24"/>
                <w:lang w:eastAsia="ru-RU"/>
              </w:rPr>
              <w:t xml:space="preserve"> граждан – 700 руб. - 2 тыс. руб.;</w:t>
            </w:r>
          </w:p>
          <w:p w:rsidR="00F60FC7" w:rsidRPr="00F60FC7" w:rsidRDefault="00F60FC7" w:rsidP="002C7AF8">
            <w:pPr>
              <w:numPr>
                <w:ilvl w:val="0"/>
                <w:numId w:val="12"/>
              </w:numPr>
              <w:spacing w:before="60" w:after="0" w:line="240" w:lineRule="auto"/>
              <w:ind w:left="150"/>
              <w:rPr>
                <w:rFonts w:ascii="Times New Roman" w:eastAsia="Times New Roman" w:hAnsi="Times New Roman" w:cs="Times New Roman"/>
                <w:color w:val="333333"/>
                <w:sz w:val="24"/>
                <w:szCs w:val="24"/>
                <w:lang w:eastAsia="ru-RU"/>
              </w:rPr>
            </w:pPr>
            <w:proofErr w:type="gramStart"/>
            <w:r w:rsidRPr="00F60FC7">
              <w:rPr>
                <w:rFonts w:ascii="Times New Roman" w:eastAsia="Times New Roman" w:hAnsi="Times New Roman" w:cs="Times New Roman"/>
                <w:color w:val="333333"/>
                <w:sz w:val="24"/>
                <w:szCs w:val="24"/>
                <w:lang w:eastAsia="ru-RU"/>
              </w:rPr>
              <w:t>на</w:t>
            </w:r>
            <w:proofErr w:type="gramEnd"/>
            <w:r w:rsidRPr="00F60FC7">
              <w:rPr>
                <w:rFonts w:ascii="Times New Roman" w:eastAsia="Times New Roman" w:hAnsi="Times New Roman" w:cs="Times New Roman"/>
                <w:color w:val="333333"/>
                <w:sz w:val="24"/>
                <w:szCs w:val="24"/>
                <w:lang w:eastAsia="ru-RU"/>
              </w:rPr>
              <w:t xml:space="preserve"> должностных лиц – 4-10 тыс. руб.;</w:t>
            </w:r>
          </w:p>
          <w:p w:rsidR="00F60FC7" w:rsidRPr="00F60FC7" w:rsidRDefault="00F60FC7" w:rsidP="002C7AF8">
            <w:pPr>
              <w:numPr>
                <w:ilvl w:val="0"/>
                <w:numId w:val="12"/>
              </w:numPr>
              <w:spacing w:before="60" w:after="0" w:line="240" w:lineRule="auto"/>
              <w:ind w:left="150"/>
              <w:rPr>
                <w:rFonts w:ascii="Times New Roman" w:eastAsia="Times New Roman" w:hAnsi="Times New Roman" w:cs="Times New Roman"/>
                <w:color w:val="333333"/>
                <w:sz w:val="24"/>
                <w:szCs w:val="24"/>
                <w:lang w:eastAsia="ru-RU"/>
              </w:rPr>
            </w:pPr>
            <w:proofErr w:type="gramStart"/>
            <w:r w:rsidRPr="00F60FC7">
              <w:rPr>
                <w:rFonts w:ascii="Times New Roman" w:eastAsia="Times New Roman" w:hAnsi="Times New Roman" w:cs="Times New Roman"/>
                <w:color w:val="333333"/>
                <w:sz w:val="24"/>
                <w:szCs w:val="24"/>
                <w:lang w:eastAsia="ru-RU"/>
              </w:rPr>
              <w:t>на</w:t>
            </w:r>
            <w:proofErr w:type="gramEnd"/>
            <w:r w:rsidRPr="00F60FC7">
              <w:rPr>
                <w:rFonts w:ascii="Times New Roman" w:eastAsia="Times New Roman" w:hAnsi="Times New Roman" w:cs="Times New Roman"/>
                <w:color w:val="333333"/>
                <w:sz w:val="24"/>
                <w:szCs w:val="24"/>
                <w:lang w:eastAsia="ru-RU"/>
              </w:rPr>
              <w:t xml:space="preserve"> юридических лиц – 25-50 тыс. руб.</w:t>
            </w:r>
          </w:p>
        </w:tc>
      </w:tr>
      <w:tr w:rsidR="00F60FC7" w:rsidRPr="00F60FC7" w:rsidTr="00F60FC7">
        <w:tc>
          <w:tcPr>
            <w:tcW w:w="5379" w:type="dxa"/>
            <w:tcBorders>
              <w:top w:val="outset" w:sz="6" w:space="0" w:color="000000"/>
              <w:left w:val="outset" w:sz="6" w:space="0" w:color="000000"/>
              <w:bottom w:val="outset" w:sz="6" w:space="0" w:color="000000"/>
              <w:right w:val="outset" w:sz="6" w:space="0" w:color="000000"/>
            </w:tcBorders>
            <w:hideMark/>
          </w:tcPr>
          <w:p w:rsidR="00F60FC7" w:rsidRPr="00F60FC7" w:rsidRDefault="00F60FC7"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Невыполнение оператором, являющимся государственным или муниципальным органом, обязанности по обезличиванию персональных данных либо несоблюдение установленных для этого требований или методов</w:t>
            </w:r>
          </w:p>
        </w:tc>
        <w:tc>
          <w:tcPr>
            <w:tcW w:w="4819" w:type="dxa"/>
            <w:tcBorders>
              <w:top w:val="outset" w:sz="6" w:space="0" w:color="000000"/>
              <w:left w:val="outset" w:sz="6" w:space="0" w:color="000000"/>
              <w:bottom w:val="outset" w:sz="6" w:space="0" w:color="000000"/>
              <w:right w:val="outset" w:sz="6" w:space="0" w:color="000000"/>
            </w:tcBorders>
            <w:hideMark/>
          </w:tcPr>
          <w:p w:rsidR="00F60FC7" w:rsidRPr="00F60FC7" w:rsidRDefault="00F60FC7"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Ч.7, ст. 13.11 КоАП РФ - предупреждение или наложение административного штрафа на должностных лиц в размере 3-6 тыс. руб.</w:t>
            </w:r>
          </w:p>
        </w:tc>
      </w:tr>
      <w:tr w:rsidR="00F60FC7" w:rsidRPr="00F60FC7" w:rsidTr="00F60FC7">
        <w:tc>
          <w:tcPr>
            <w:tcW w:w="5379" w:type="dxa"/>
            <w:tcBorders>
              <w:top w:val="outset" w:sz="6" w:space="0" w:color="000000"/>
              <w:left w:val="outset" w:sz="6" w:space="0" w:color="000000"/>
              <w:bottom w:val="outset" w:sz="6" w:space="0" w:color="000000"/>
              <w:right w:val="outset" w:sz="6" w:space="0" w:color="000000"/>
            </w:tcBorders>
          </w:tcPr>
          <w:p w:rsidR="00F60FC7" w:rsidRPr="00FC10F3" w:rsidRDefault="00FC10F3" w:rsidP="00FC10F3">
            <w:pPr>
              <w:shd w:val="clear" w:color="auto" w:fill="FFFFFF"/>
              <w:spacing w:after="0" w:line="290" w:lineRule="atLeast"/>
              <w:ind w:firstLine="540"/>
              <w:jc w:val="both"/>
              <w:rPr>
                <w:rFonts w:ascii="Times New Roman" w:eastAsia="Times New Roman" w:hAnsi="Times New Roman" w:cs="Times New Roman"/>
                <w:color w:val="333333"/>
                <w:sz w:val="24"/>
                <w:szCs w:val="24"/>
                <w:lang w:eastAsia="ru-RU"/>
              </w:rPr>
            </w:pPr>
            <w:r w:rsidRPr="00FC10F3">
              <w:rPr>
                <w:rStyle w:val="blk"/>
                <w:rFonts w:ascii="Times New Roman" w:hAnsi="Times New Roman" w:cs="Times New Roman"/>
                <w:color w:val="333333"/>
                <w:sz w:val="24"/>
                <w:szCs w:val="24"/>
              </w:rPr>
              <w:t>Невыполнение оператором при сборе персональных данных, в том числе посредством информационно-телекоммуникационной</w:t>
            </w:r>
            <w:r>
              <w:rPr>
                <w:rStyle w:val="blk"/>
                <w:rFonts w:ascii="Times New Roman" w:hAnsi="Times New Roman" w:cs="Times New Roman"/>
                <w:color w:val="333333"/>
                <w:sz w:val="24"/>
                <w:szCs w:val="24"/>
              </w:rPr>
              <w:t xml:space="preserve"> </w:t>
            </w:r>
            <w:r w:rsidRPr="00FC10F3">
              <w:rPr>
                <w:rStyle w:val="blk"/>
                <w:rFonts w:ascii="Times New Roman" w:hAnsi="Times New Roman" w:cs="Times New Roman"/>
                <w:color w:val="333333"/>
                <w:sz w:val="24"/>
                <w:szCs w:val="24"/>
              </w:rPr>
              <w:t>сети "Интернет"</w:t>
            </w:r>
            <w:r>
              <w:rPr>
                <w:rStyle w:val="blk"/>
                <w:rFonts w:ascii="Times New Roman" w:hAnsi="Times New Roman" w:cs="Times New Roman"/>
                <w:color w:val="333333"/>
                <w:sz w:val="24"/>
                <w:szCs w:val="24"/>
              </w:rPr>
              <w:t xml:space="preserve"> </w:t>
            </w:r>
            <w:r w:rsidRPr="00FC10F3">
              <w:rPr>
                <w:rStyle w:val="blk"/>
                <w:rFonts w:ascii="Times New Roman" w:hAnsi="Times New Roman" w:cs="Times New Roman"/>
                <w:color w:val="333333"/>
                <w:sz w:val="24"/>
                <w:szCs w:val="24"/>
              </w:rPr>
              <w:t>обязанности по обеспечению записи, систематизации, накопления, хранения, уточнения (обновления, изменения) или извлечения персональных данных граждан Российской Федерации с использованием баз данных, находящихся на территории Р</w:t>
            </w:r>
            <w:r>
              <w:rPr>
                <w:rStyle w:val="blk"/>
                <w:rFonts w:ascii="Times New Roman" w:hAnsi="Times New Roman" w:cs="Times New Roman"/>
                <w:color w:val="333333"/>
                <w:sz w:val="24"/>
                <w:szCs w:val="24"/>
              </w:rPr>
              <w:t>Ф</w:t>
            </w:r>
          </w:p>
        </w:tc>
        <w:tc>
          <w:tcPr>
            <w:tcW w:w="4819" w:type="dxa"/>
            <w:tcBorders>
              <w:top w:val="outset" w:sz="6" w:space="0" w:color="000000"/>
              <w:left w:val="outset" w:sz="6" w:space="0" w:color="000000"/>
              <w:bottom w:val="outset" w:sz="6" w:space="0" w:color="000000"/>
              <w:right w:val="outset" w:sz="6" w:space="0" w:color="000000"/>
            </w:tcBorders>
          </w:tcPr>
          <w:p w:rsidR="00FC10F3" w:rsidRPr="00F60FC7" w:rsidRDefault="00F60FC7" w:rsidP="00FC10F3">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Ч</w:t>
            </w:r>
            <w:r w:rsidR="00FC10F3">
              <w:rPr>
                <w:rFonts w:ascii="Times New Roman" w:eastAsia="Times New Roman" w:hAnsi="Times New Roman" w:cs="Times New Roman"/>
                <w:color w:val="333333"/>
                <w:sz w:val="24"/>
                <w:szCs w:val="24"/>
                <w:lang w:eastAsia="ru-RU"/>
              </w:rPr>
              <w:t>.8.</w:t>
            </w:r>
            <w:r w:rsidR="00FC10F3" w:rsidRPr="00F60FC7">
              <w:rPr>
                <w:rFonts w:ascii="Times New Roman" w:eastAsia="Times New Roman" w:hAnsi="Times New Roman" w:cs="Times New Roman"/>
                <w:color w:val="333333"/>
                <w:sz w:val="24"/>
                <w:szCs w:val="24"/>
                <w:lang w:eastAsia="ru-RU"/>
              </w:rPr>
              <w:t xml:space="preserve"> ст. 13.11 КоАП РФ </w:t>
            </w:r>
            <w:r w:rsidR="00FC10F3">
              <w:rPr>
                <w:rFonts w:ascii="Times New Roman" w:eastAsia="Times New Roman" w:hAnsi="Times New Roman" w:cs="Times New Roman"/>
                <w:color w:val="333333"/>
                <w:sz w:val="24"/>
                <w:szCs w:val="24"/>
                <w:lang w:eastAsia="ru-RU"/>
              </w:rPr>
              <w:t xml:space="preserve">– </w:t>
            </w:r>
            <w:r w:rsidR="00FC10F3" w:rsidRPr="00F60FC7">
              <w:rPr>
                <w:rFonts w:ascii="Times New Roman" w:eastAsia="Times New Roman" w:hAnsi="Times New Roman" w:cs="Times New Roman"/>
                <w:color w:val="333333"/>
                <w:sz w:val="24"/>
                <w:szCs w:val="24"/>
                <w:lang w:eastAsia="ru-RU"/>
              </w:rPr>
              <w:t>административный штраф:</w:t>
            </w:r>
          </w:p>
          <w:p w:rsidR="00FC10F3" w:rsidRPr="00F60FC7" w:rsidRDefault="00FC10F3" w:rsidP="00FC10F3">
            <w:pPr>
              <w:spacing w:before="60" w:after="0" w:line="240" w:lineRule="auto"/>
              <w:ind w:left="223"/>
              <w:rPr>
                <w:rFonts w:ascii="Times New Roman" w:eastAsia="Times New Roman" w:hAnsi="Times New Roman" w:cs="Times New Roman"/>
                <w:color w:val="333333"/>
                <w:sz w:val="24"/>
                <w:szCs w:val="24"/>
                <w:lang w:eastAsia="ru-RU"/>
              </w:rPr>
            </w:pPr>
            <w:proofErr w:type="gramStart"/>
            <w:r w:rsidRPr="00F60FC7">
              <w:rPr>
                <w:rFonts w:ascii="Times New Roman" w:eastAsia="Times New Roman" w:hAnsi="Times New Roman" w:cs="Times New Roman"/>
                <w:color w:val="333333"/>
                <w:sz w:val="24"/>
                <w:szCs w:val="24"/>
                <w:lang w:eastAsia="ru-RU"/>
              </w:rPr>
              <w:t>на</w:t>
            </w:r>
            <w:proofErr w:type="gramEnd"/>
            <w:r w:rsidRPr="00F60FC7">
              <w:rPr>
                <w:rFonts w:ascii="Times New Roman" w:eastAsia="Times New Roman" w:hAnsi="Times New Roman" w:cs="Times New Roman"/>
                <w:color w:val="333333"/>
                <w:sz w:val="24"/>
                <w:szCs w:val="24"/>
                <w:lang w:eastAsia="ru-RU"/>
              </w:rPr>
              <w:t xml:space="preserve"> граждан – </w:t>
            </w:r>
            <w:r>
              <w:rPr>
                <w:rFonts w:ascii="Times New Roman" w:eastAsia="Times New Roman" w:hAnsi="Times New Roman" w:cs="Times New Roman"/>
                <w:color w:val="333333"/>
                <w:sz w:val="24"/>
                <w:szCs w:val="24"/>
                <w:lang w:eastAsia="ru-RU"/>
              </w:rPr>
              <w:t>30-50</w:t>
            </w:r>
            <w:r w:rsidRPr="00F60FC7">
              <w:rPr>
                <w:rFonts w:ascii="Times New Roman" w:eastAsia="Times New Roman" w:hAnsi="Times New Roman" w:cs="Times New Roman"/>
                <w:color w:val="333333"/>
                <w:sz w:val="24"/>
                <w:szCs w:val="24"/>
                <w:lang w:eastAsia="ru-RU"/>
              </w:rPr>
              <w:t xml:space="preserve"> тыс. руб.;</w:t>
            </w:r>
          </w:p>
          <w:p w:rsidR="00FC10F3" w:rsidRDefault="00FC10F3" w:rsidP="00FC10F3">
            <w:pPr>
              <w:spacing w:before="60" w:after="0" w:line="240" w:lineRule="auto"/>
              <w:ind w:left="223"/>
              <w:rPr>
                <w:rFonts w:ascii="Times New Roman" w:eastAsia="Times New Roman" w:hAnsi="Times New Roman" w:cs="Times New Roman"/>
                <w:color w:val="333333"/>
                <w:sz w:val="24"/>
                <w:szCs w:val="24"/>
                <w:lang w:eastAsia="ru-RU"/>
              </w:rPr>
            </w:pPr>
            <w:proofErr w:type="gramStart"/>
            <w:r w:rsidRPr="00F60FC7">
              <w:rPr>
                <w:rFonts w:ascii="Times New Roman" w:eastAsia="Times New Roman" w:hAnsi="Times New Roman" w:cs="Times New Roman"/>
                <w:color w:val="333333"/>
                <w:sz w:val="24"/>
                <w:szCs w:val="24"/>
                <w:lang w:eastAsia="ru-RU"/>
              </w:rPr>
              <w:t>на</w:t>
            </w:r>
            <w:proofErr w:type="gramEnd"/>
            <w:r w:rsidRPr="00F60FC7">
              <w:rPr>
                <w:rFonts w:ascii="Times New Roman" w:eastAsia="Times New Roman" w:hAnsi="Times New Roman" w:cs="Times New Roman"/>
                <w:color w:val="333333"/>
                <w:sz w:val="24"/>
                <w:szCs w:val="24"/>
                <w:lang w:eastAsia="ru-RU"/>
              </w:rPr>
              <w:t xml:space="preserve"> должностных лиц – </w:t>
            </w:r>
            <w:r>
              <w:rPr>
                <w:rFonts w:ascii="Times New Roman" w:eastAsia="Times New Roman" w:hAnsi="Times New Roman" w:cs="Times New Roman"/>
                <w:color w:val="333333"/>
                <w:sz w:val="24"/>
                <w:szCs w:val="24"/>
                <w:lang w:eastAsia="ru-RU"/>
              </w:rPr>
              <w:t>100-200</w:t>
            </w:r>
            <w:r w:rsidRPr="00F60FC7">
              <w:rPr>
                <w:rFonts w:ascii="Times New Roman" w:eastAsia="Times New Roman" w:hAnsi="Times New Roman" w:cs="Times New Roman"/>
                <w:color w:val="333333"/>
                <w:sz w:val="24"/>
                <w:szCs w:val="24"/>
                <w:lang w:eastAsia="ru-RU"/>
              </w:rPr>
              <w:t xml:space="preserve"> тыс. руб.;</w:t>
            </w:r>
          </w:p>
          <w:p w:rsidR="00FC10F3" w:rsidRPr="00FC10F3" w:rsidRDefault="00FC10F3" w:rsidP="00FC10F3">
            <w:pPr>
              <w:spacing w:after="0" w:line="240" w:lineRule="auto"/>
              <w:ind w:left="223"/>
              <w:rPr>
                <w:rFonts w:ascii="Times New Roman" w:eastAsia="Times New Roman" w:hAnsi="Times New Roman" w:cs="Times New Roman"/>
                <w:color w:val="333333"/>
                <w:sz w:val="24"/>
                <w:szCs w:val="24"/>
                <w:lang w:eastAsia="ru-RU"/>
              </w:rPr>
            </w:pPr>
            <w:proofErr w:type="gramStart"/>
            <w:r w:rsidRPr="00FC10F3">
              <w:rPr>
                <w:rFonts w:ascii="Times New Roman" w:eastAsia="Times New Roman" w:hAnsi="Times New Roman" w:cs="Times New Roman"/>
                <w:color w:val="333333"/>
                <w:sz w:val="24"/>
                <w:szCs w:val="24"/>
                <w:lang w:eastAsia="ru-RU"/>
              </w:rPr>
              <w:t>на</w:t>
            </w:r>
            <w:proofErr w:type="gramEnd"/>
            <w:r w:rsidRPr="00FC10F3">
              <w:rPr>
                <w:rFonts w:ascii="Times New Roman" w:eastAsia="Times New Roman" w:hAnsi="Times New Roman" w:cs="Times New Roman"/>
                <w:color w:val="333333"/>
                <w:sz w:val="24"/>
                <w:szCs w:val="24"/>
                <w:lang w:eastAsia="ru-RU"/>
              </w:rPr>
              <w:t xml:space="preserve"> юридических лиц – </w:t>
            </w:r>
            <w:r>
              <w:rPr>
                <w:rFonts w:ascii="Times New Roman" w:eastAsia="Times New Roman" w:hAnsi="Times New Roman" w:cs="Times New Roman"/>
                <w:color w:val="333333"/>
                <w:sz w:val="24"/>
                <w:szCs w:val="24"/>
                <w:lang w:eastAsia="ru-RU"/>
              </w:rPr>
              <w:t>1-6 млн.</w:t>
            </w:r>
            <w:r w:rsidRPr="00FC10F3">
              <w:rPr>
                <w:rFonts w:ascii="Times New Roman" w:eastAsia="Times New Roman" w:hAnsi="Times New Roman" w:cs="Times New Roman"/>
                <w:color w:val="333333"/>
                <w:sz w:val="24"/>
                <w:szCs w:val="24"/>
                <w:lang w:eastAsia="ru-RU"/>
              </w:rPr>
              <w:t xml:space="preserve"> руб.</w:t>
            </w:r>
          </w:p>
        </w:tc>
      </w:tr>
    </w:tbl>
    <w:p w:rsidR="002C7AF8" w:rsidRDefault="002C7AF8" w:rsidP="002C7AF8">
      <w:pPr>
        <w:spacing w:after="0"/>
        <w:rPr>
          <w:rFonts w:ascii="Times New Roman" w:eastAsia="Times New Roman" w:hAnsi="Times New Roman" w:cs="Times New Roman"/>
          <w:b/>
          <w:color w:val="333333"/>
          <w:sz w:val="24"/>
          <w:szCs w:val="24"/>
          <w:lang w:eastAsia="ru-RU"/>
        </w:rPr>
      </w:pPr>
    </w:p>
    <w:p w:rsidR="00D051E3" w:rsidRPr="00F60FC7" w:rsidRDefault="00F60FC7" w:rsidP="002C7AF8">
      <w:pPr>
        <w:spacing w:after="0"/>
        <w:rPr>
          <w:rFonts w:ascii="Times New Roman" w:hAnsi="Times New Roman" w:cs="Times New Roman"/>
          <w:sz w:val="24"/>
          <w:szCs w:val="24"/>
        </w:rPr>
      </w:pPr>
      <w:bookmarkStart w:id="1" w:name="dst8859"/>
      <w:bookmarkEnd w:id="1"/>
      <w:r w:rsidRPr="00F60FC7">
        <w:rPr>
          <w:rFonts w:ascii="Times New Roman" w:eastAsia="Times New Roman" w:hAnsi="Times New Roman" w:cs="Times New Roman"/>
          <w:b/>
          <w:color w:val="333333"/>
          <w:sz w:val="24"/>
          <w:szCs w:val="24"/>
          <w:lang w:eastAsia="ru-RU"/>
        </w:rPr>
        <w:t>Уголовная</w:t>
      </w:r>
      <w:r w:rsidRPr="00F60FC7">
        <w:rPr>
          <w:rFonts w:ascii="Times New Roman" w:eastAsia="Times New Roman" w:hAnsi="Times New Roman" w:cs="Times New Roman"/>
          <w:color w:val="333333"/>
          <w:sz w:val="24"/>
          <w:szCs w:val="24"/>
          <w:lang w:eastAsia="ru-RU"/>
        </w:rPr>
        <w:t xml:space="preserve"> – </w:t>
      </w:r>
      <w:r>
        <w:rPr>
          <w:rFonts w:ascii="Times New Roman" w:eastAsia="Times New Roman" w:hAnsi="Times New Roman" w:cs="Times New Roman"/>
          <w:color w:val="333333"/>
          <w:sz w:val="24"/>
          <w:szCs w:val="24"/>
          <w:lang w:eastAsia="ru-RU"/>
        </w:rPr>
        <w:t>определена в ст. 137 УК РФ</w:t>
      </w:r>
    </w:p>
    <w:tbl>
      <w:tblPr>
        <w:tblW w:w="10198" w:type="dxa"/>
        <w:tblBorders>
          <w:top w:val="outset" w:sz="6" w:space="0" w:color="000000"/>
          <w:left w:val="outset" w:sz="6" w:space="0" w:color="000000"/>
          <w:bottom w:val="outset" w:sz="6" w:space="0" w:color="000000"/>
          <w:right w:val="outset" w:sz="6" w:space="0" w:color="000000"/>
        </w:tblBorders>
        <w:tblCellMar>
          <w:top w:w="60" w:type="dxa"/>
          <w:left w:w="60" w:type="dxa"/>
          <w:bottom w:w="60" w:type="dxa"/>
          <w:right w:w="60" w:type="dxa"/>
        </w:tblCellMar>
        <w:tblLook w:val="04A0" w:firstRow="1" w:lastRow="0" w:firstColumn="1" w:lastColumn="0" w:noHBand="0" w:noVBand="1"/>
      </w:tblPr>
      <w:tblGrid>
        <w:gridCol w:w="4954"/>
        <w:gridCol w:w="5244"/>
      </w:tblGrid>
      <w:tr w:rsidR="00F60FC7" w:rsidRPr="00F60FC7" w:rsidTr="00F60FC7">
        <w:tc>
          <w:tcPr>
            <w:tcW w:w="4954" w:type="dxa"/>
            <w:tcBorders>
              <w:top w:val="outset" w:sz="6" w:space="0" w:color="000000"/>
              <w:left w:val="outset" w:sz="6" w:space="0" w:color="000000"/>
              <w:bottom w:val="outset" w:sz="6" w:space="0" w:color="000000"/>
              <w:right w:val="outset" w:sz="6" w:space="0" w:color="000000"/>
            </w:tcBorders>
            <w:hideMark/>
          </w:tcPr>
          <w:p w:rsidR="00F60FC7" w:rsidRPr="00F60FC7" w:rsidRDefault="00F60FC7"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 xml:space="preserve">Незаконный сбор или распространение сведений о частной жизни лица, составляющих его личную или семейную тайну, без его согласия либо распространение этих сведений в публичном выступлении, публично </w:t>
            </w:r>
            <w:proofErr w:type="spellStart"/>
            <w:r w:rsidRPr="00F60FC7">
              <w:rPr>
                <w:rFonts w:ascii="Times New Roman" w:eastAsia="Times New Roman" w:hAnsi="Times New Roman" w:cs="Times New Roman"/>
                <w:color w:val="333333"/>
                <w:sz w:val="24"/>
                <w:szCs w:val="24"/>
                <w:lang w:eastAsia="ru-RU"/>
              </w:rPr>
              <w:t>демонстрирующемся</w:t>
            </w:r>
            <w:proofErr w:type="spellEnd"/>
            <w:r w:rsidRPr="00F60FC7">
              <w:rPr>
                <w:rFonts w:ascii="Times New Roman" w:eastAsia="Times New Roman" w:hAnsi="Times New Roman" w:cs="Times New Roman"/>
                <w:color w:val="333333"/>
                <w:sz w:val="24"/>
                <w:szCs w:val="24"/>
                <w:lang w:eastAsia="ru-RU"/>
              </w:rPr>
              <w:t xml:space="preserve"> произведении или СМИ</w:t>
            </w:r>
          </w:p>
          <w:p w:rsidR="00F60FC7" w:rsidRPr="00F60FC7" w:rsidRDefault="00F60FC7" w:rsidP="002C7AF8">
            <w:pPr>
              <w:spacing w:after="0" w:line="240" w:lineRule="auto"/>
              <w:jc w:val="center"/>
              <w:rPr>
                <w:rFonts w:ascii="Times New Roman" w:eastAsia="Times New Roman" w:hAnsi="Times New Roman" w:cs="Times New Roman"/>
                <w:color w:val="333333"/>
                <w:sz w:val="24"/>
                <w:szCs w:val="24"/>
                <w:lang w:eastAsia="ru-RU"/>
              </w:rPr>
            </w:pPr>
          </w:p>
        </w:tc>
        <w:tc>
          <w:tcPr>
            <w:tcW w:w="5244" w:type="dxa"/>
            <w:tcBorders>
              <w:top w:val="outset" w:sz="6" w:space="0" w:color="000000"/>
              <w:left w:val="outset" w:sz="6" w:space="0" w:color="000000"/>
              <w:bottom w:val="outset" w:sz="6" w:space="0" w:color="000000"/>
              <w:right w:val="outset" w:sz="6" w:space="0" w:color="000000"/>
            </w:tcBorders>
            <w:hideMark/>
          </w:tcPr>
          <w:p w:rsidR="00F60FC7" w:rsidRPr="00F60FC7" w:rsidRDefault="00F60FC7"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Штраф до 200 тыс. руб., либо обязательные работы на срок до 360 часов, либо исправительные работы на срок до одного года, либо принудительные работы на срок до двух лет (с лишением права занимать определенные должности на срок до трех лет или без такового), либо арест на срок до четырех месяцев, либо лишение свободы на срок до двух лет (с лишением права занимать определенные должности на срок до трех лет)</w:t>
            </w:r>
          </w:p>
        </w:tc>
      </w:tr>
      <w:tr w:rsidR="00F60FC7" w:rsidRPr="00F60FC7" w:rsidTr="00F60FC7">
        <w:tc>
          <w:tcPr>
            <w:tcW w:w="4954" w:type="dxa"/>
            <w:tcBorders>
              <w:top w:val="outset" w:sz="6" w:space="0" w:color="000000"/>
              <w:left w:val="outset" w:sz="6" w:space="0" w:color="000000"/>
              <w:bottom w:val="outset" w:sz="6" w:space="0" w:color="000000"/>
              <w:right w:val="outset" w:sz="6" w:space="0" w:color="000000"/>
            </w:tcBorders>
            <w:hideMark/>
          </w:tcPr>
          <w:p w:rsidR="00F60FC7" w:rsidRPr="00F60FC7" w:rsidRDefault="00F60FC7"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То же деяние, совершенное с использованием служебного положения</w:t>
            </w:r>
          </w:p>
        </w:tc>
        <w:tc>
          <w:tcPr>
            <w:tcW w:w="5244" w:type="dxa"/>
            <w:tcBorders>
              <w:top w:val="outset" w:sz="6" w:space="0" w:color="000000"/>
              <w:left w:val="outset" w:sz="6" w:space="0" w:color="000000"/>
              <w:bottom w:val="outset" w:sz="6" w:space="0" w:color="000000"/>
              <w:right w:val="outset" w:sz="6" w:space="0" w:color="000000"/>
            </w:tcBorders>
            <w:hideMark/>
          </w:tcPr>
          <w:p w:rsidR="00F60FC7" w:rsidRPr="00F60FC7" w:rsidRDefault="00F60FC7"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Штраф от 100 тыс. до 300 тыс. руб., либо лишение права занимать определенные должности на срок от двух до пяти лет, либо принудительные работы на срок до четырех лет (с лишением права занимать определенные должности на срок до пяти лет или без такового), либо арест на срок до шести месяцев, либо лишение свободы на срок до четырех лет (с лишением права занимать определенные должности на срок до пяти лет)</w:t>
            </w:r>
          </w:p>
        </w:tc>
      </w:tr>
      <w:tr w:rsidR="00F60FC7" w:rsidRPr="00F60FC7" w:rsidTr="00F60FC7">
        <w:tc>
          <w:tcPr>
            <w:tcW w:w="4954" w:type="dxa"/>
            <w:tcBorders>
              <w:top w:val="outset" w:sz="6" w:space="0" w:color="000000"/>
              <w:left w:val="outset" w:sz="6" w:space="0" w:color="000000"/>
              <w:bottom w:val="outset" w:sz="6" w:space="0" w:color="000000"/>
              <w:right w:val="outset" w:sz="6" w:space="0" w:color="000000"/>
            </w:tcBorders>
            <w:hideMark/>
          </w:tcPr>
          <w:p w:rsidR="00F60FC7" w:rsidRPr="00F60FC7" w:rsidRDefault="00F60FC7"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 xml:space="preserve">Незаконное публичное распространение информации, указывающей на личность лица, не достигшего 16 лет, по уголовному делу, либо информации, содержащей описание </w:t>
            </w:r>
            <w:r w:rsidRPr="00F60FC7">
              <w:rPr>
                <w:rFonts w:ascii="Times New Roman" w:eastAsia="Times New Roman" w:hAnsi="Times New Roman" w:cs="Times New Roman"/>
                <w:color w:val="333333"/>
                <w:sz w:val="24"/>
                <w:szCs w:val="24"/>
                <w:lang w:eastAsia="ru-RU"/>
              </w:rPr>
              <w:lastRenderedPageBreak/>
              <w:t>полученных им в связи с преступлением физических или нравственных страданий</w:t>
            </w:r>
          </w:p>
        </w:tc>
        <w:tc>
          <w:tcPr>
            <w:tcW w:w="5244" w:type="dxa"/>
            <w:tcBorders>
              <w:top w:val="outset" w:sz="6" w:space="0" w:color="000000"/>
              <w:left w:val="outset" w:sz="6" w:space="0" w:color="000000"/>
              <w:bottom w:val="outset" w:sz="6" w:space="0" w:color="000000"/>
              <w:right w:val="outset" w:sz="6" w:space="0" w:color="000000"/>
            </w:tcBorders>
            <w:hideMark/>
          </w:tcPr>
          <w:p w:rsidR="00F60FC7" w:rsidRPr="00F60FC7" w:rsidRDefault="00F60FC7"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lastRenderedPageBreak/>
              <w:t xml:space="preserve">Штраф от 100 тыс. до 300 тыс. руб., либо лишение права занимать определенные должности на срок от трех до пяти лет, либо принудительные работы на срок до пяти лет (с </w:t>
            </w:r>
            <w:r w:rsidRPr="00F60FC7">
              <w:rPr>
                <w:rFonts w:ascii="Times New Roman" w:eastAsia="Times New Roman" w:hAnsi="Times New Roman" w:cs="Times New Roman"/>
                <w:color w:val="333333"/>
                <w:sz w:val="24"/>
                <w:szCs w:val="24"/>
                <w:lang w:eastAsia="ru-RU"/>
              </w:rPr>
              <w:lastRenderedPageBreak/>
              <w:t>лишением права занимать определенные должности на срок до шести лет или без такового), либо арест на срок до шести месяцев, либо лишение свободы на срок до пяти лет (с лишением права занимать определенные должности на срок до шести лет)</w:t>
            </w:r>
          </w:p>
        </w:tc>
      </w:tr>
      <w:tr w:rsidR="00F60FC7" w:rsidRPr="00F60FC7" w:rsidTr="00F60FC7">
        <w:tc>
          <w:tcPr>
            <w:tcW w:w="4954" w:type="dxa"/>
            <w:tcBorders>
              <w:top w:val="outset" w:sz="6" w:space="0" w:color="000000"/>
              <w:left w:val="outset" w:sz="6" w:space="0" w:color="000000"/>
              <w:bottom w:val="outset" w:sz="6" w:space="0" w:color="000000"/>
              <w:right w:val="outset" w:sz="6" w:space="0" w:color="000000"/>
            </w:tcBorders>
            <w:hideMark/>
          </w:tcPr>
          <w:p w:rsidR="00F60FC7" w:rsidRPr="00F60FC7" w:rsidRDefault="00F60FC7"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lastRenderedPageBreak/>
              <w:t>Неправомерный отказ должностного лица в предоставлении документов и материалов, непосредственно затрагивающих права и свободы гражданина, либо предоставление ему неполной или заведомо ложной информации, если это причинило вред правам и законным интересам граждан</w:t>
            </w:r>
          </w:p>
        </w:tc>
        <w:tc>
          <w:tcPr>
            <w:tcW w:w="5244" w:type="dxa"/>
            <w:tcBorders>
              <w:top w:val="outset" w:sz="6" w:space="0" w:color="000000"/>
              <w:left w:val="outset" w:sz="6" w:space="0" w:color="000000"/>
              <w:bottom w:val="outset" w:sz="6" w:space="0" w:color="000000"/>
              <w:right w:val="outset" w:sz="6" w:space="0" w:color="000000"/>
            </w:tcBorders>
            <w:hideMark/>
          </w:tcPr>
          <w:p w:rsidR="00F60FC7" w:rsidRPr="00F60FC7" w:rsidRDefault="00F60FC7"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Штраф до 200 тыс. руб., либо лишение права занимать определенные должности на срок от двух до пяти лет</w:t>
            </w:r>
          </w:p>
        </w:tc>
      </w:tr>
      <w:tr w:rsidR="00F60FC7" w:rsidRPr="00F60FC7" w:rsidTr="00F60FC7">
        <w:tc>
          <w:tcPr>
            <w:tcW w:w="4954" w:type="dxa"/>
            <w:tcBorders>
              <w:top w:val="outset" w:sz="6" w:space="0" w:color="000000"/>
              <w:left w:val="outset" w:sz="6" w:space="0" w:color="000000"/>
              <w:bottom w:val="outset" w:sz="6" w:space="0" w:color="000000"/>
              <w:right w:val="outset" w:sz="6" w:space="0" w:color="000000"/>
            </w:tcBorders>
            <w:hideMark/>
          </w:tcPr>
          <w:p w:rsidR="00F60FC7" w:rsidRPr="00F60FC7" w:rsidRDefault="00F60FC7"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Неправомерный доступ к охраняемой законом компьютерной информации, если это повлекло ее уничтожение, блокирование, модификацию либо копирование</w:t>
            </w:r>
          </w:p>
        </w:tc>
        <w:tc>
          <w:tcPr>
            <w:tcW w:w="5244" w:type="dxa"/>
            <w:tcBorders>
              <w:top w:val="outset" w:sz="6" w:space="0" w:color="000000"/>
              <w:left w:val="outset" w:sz="6" w:space="0" w:color="000000"/>
              <w:bottom w:val="outset" w:sz="6" w:space="0" w:color="000000"/>
              <w:right w:val="outset" w:sz="6" w:space="0" w:color="000000"/>
            </w:tcBorders>
            <w:hideMark/>
          </w:tcPr>
          <w:p w:rsidR="00F60FC7" w:rsidRPr="00F60FC7" w:rsidRDefault="00F60FC7"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Штраф до 200 тыс. руб., либо исправительные работы на срок до одного года, либо ограничение свободы на срок до двух лет, либо принудительные работы на срок до двух лет, либо лишение свободы на тот же срок</w:t>
            </w:r>
          </w:p>
        </w:tc>
      </w:tr>
    </w:tbl>
    <w:p w:rsidR="00F60FC7" w:rsidRDefault="00F60FC7" w:rsidP="002C7AF8">
      <w:pPr>
        <w:spacing w:after="0"/>
      </w:pPr>
    </w:p>
    <w:p w:rsidR="002C7AF8" w:rsidRPr="002C7AF8" w:rsidRDefault="002C7AF8" w:rsidP="002C7AF8">
      <w:pPr>
        <w:spacing w:after="0"/>
      </w:pPr>
      <w:r w:rsidRPr="002C7AF8">
        <w:rPr>
          <w:rFonts w:ascii="Times New Roman" w:eastAsia="Times New Roman" w:hAnsi="Times New Roman" w:cs="Times New Roman"/>
          <w:b/>
          <w:color w:val="333333"/>
          <w:sz w:val="24"/>
          <w:szCs w:val="24"/>
          <w:lang w:eastAsia="ru-RU"/>
        </w:rPr>
        <w:t>Гражданско-правовая</w:t>
      </w:r>
      <w:r>
        <w:rPr>
          <w:rFonts w:ascii="Times New Roman" w:eastAsia="Times New Roman" w:hAnsi="Times New Roman" w:cs="Times New Roman"/>
          <w:b/>
          <w:color w:val="333333"/>
          <w:sz w:val="24"/>
          <w:szCs w:val="24"/>
          <w:lang w:eastAsia="ru-RU"/>
        </w:rPr>
        <w:t xml:space="preserve"> – </w:t>
      </w:r>
      <w:r>
        <w:rPr>
          <w:rFonts w:ascii="Times New Roman" w:eastAsia="Times New Roman" w:hAnsi="Times New Roman" w:cs="Times New Roman"/>
          <w:color w:val="333333"/>
          <w:sz w:val="24"/>
          <w:szCs w:val="24"/>
          <w:lang w:eastAsia="ru-RU"/>
        </w:rPr>
        <w:t>определена в ст. 15, 24 ГК РФ</w:t>
      </w:r>
    </w:p>
    <w:tbl>
      <w:tblPr>
        <w:tblW w:w="10198" w:type="dxa"/>
        <w:tblBorders>
          <w:top w:val="outset" w:sz="6" w:space="0" w:color="000000"/>
          <w:left w:val="outset" w:sz="6" w:space="0" w:color="000000"/>
          <w:bottom w:val="outset" w:sz="6" w:space="0" w:color="000000"/>
          <w:right w:val="outset" w:sz="6" w:space="0" w:color="000000"/>
        </w:tblBorders>
        <w:tblCellMar>
          <w:top w:w="60" w:type="dxa"/>
          <w:left w:w="60" w:type="dxa"/>
          <w:bottom w:w="60" w:type="dxa"/>
          <w:right w:w="60" w:type="dxa"/>
        </w:tblCellMar>
        <w:tblLook w:val="04A0" w:firstRow="1" w:lastRow="0" w:firstColumn="1" w:lastColumn="0" w:noHBand="0" w:noVBand="1"/>
      </w:tblPr>
      <w:tblGrid>
        <w:gridCol w:w="6229"/>
        <w:gridCol w:w="3969"/>
      </w:tblGrid>
      <w:tr w:rsidR="002C7AF8" w:rsidRPr="00F60FC7" w:rsidTr="002C7AF8">
        <w:tc>
          <w:tcPr>
            <w:tcW w:w="6229" w:type="dxa"/>
            <w:tcBorders>
              <w:top w:val="outset" w:sz="6" w:space="0" w:color="000000"/>
              <w:left w:val="outset" w:sz="6" w:space="0" w:color="000000"/>
              <w:bottom w:val="outset" w:sz="6" w:space="0" w:color="000000"/>
              <w:right w:val="outset" w:sz="6" w:space="0" w:color="000000"/>
            </w:tcBorders>
            <w:hideMark/>
          </w:tcPr>
          <w:p w:rsidR="002C7AF8" w:rsidRPr="00F60FC7" w:rsidRDefault="002C7AF8"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Причинение лицу убытков в результате нарушения правил обработки его персональных данных.</w:t>
            </w:r>
          </w:p>
          <w:p w:rsidR="002C7AF8" w:rsidRPr="00F60FC7" w:rsidRDefault="002C7AF8"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Под убытками при этом понимаются:</w:t>
            </w:r>
          </w:p>
          <w:p w:rsidR="002C7AF8" w:rsidRPr="00F60FC7" w:rsidRDefault="002C7AF8" w:rsidP="002C7AF8">
            <w:pPr>
              <w:numPr>
                <w:ilvl w:val="0"/>
                <w:numId w:val="14"/>
              </w:numPr>
              <w:spacing w:before="60" w:after="0" w:line="240" w:lineRule="auto"/>
              <w:ind w:left="150"/>
              <w:rPr>
                <w:rFonts w:ascii="Times New Roman" w:eastAsia="Times New Roman" w:hAnsi="Times New Roman" w:cs="Times New Roman"/>
                <w:color w:val="333333"/>
                <w:sz w:val="24"/>
                <w:szCs w:val="24"/>
                <w:lang w:eastAsia="ru-RU"/>
              </w:rPr>
            </w:pPr>
            <w:proofErr w:type="gramStart"/>
            <w:r w:rsidRPr="00F60FC7">
              <w:rPr>
                <w:rFonts w:ascii="Times New Roman" w:eastAsia="Times New Roman" w:hAnsi="Times New Roman" w:cs="Times New Roman"/>
                <w:color w:val="333333"/>
                <w:sz w:val="24"/>
                <w:szCs w:val="24"/>
                <w:lang w:eastAsia="ru-RU"/>
              </w:rPr>
              <w:t>расходы</w:t>
            </w:r>
            <w:proofErr w:type="gramEnd"/>
            <w:r w:rsidRPr="00F60FC7">
              <w:rPr>
                <w:rFonts w:ascii="Times New Roman" w:eastAsia="Times New Roman" w:hAnsi="Times New Roman" w:cs="Times New Roman"/>
                <w:color w:val="333333"/>
                <w:sz w:val="24"/>
                <w:szCs w:val="24"/>
                <w:lang w:eastAsia="ru-RU"/>
              </w:rPr>
              <w:t>, которые лицо произвело или должно будет произвести для восстановления нарушенного права;</w:t>
            </w:r>
          </w:p>
          <w:p w:rsidR="002C7AF8" w:rsidRPr="00F60FC7" w:rsidRDefault="002C7AF8" w:rsidP="002C7AF8">
            <w:pPr>
              <w:numPr>
                <w:ilvl w:val="0"/>
                <w:numId w:val="14"/>
              </w:numPr>
              <w:spacing w:before="60" w:after="0" w:line="240" w:lineRule="auto"/>
              <w:ind w:left="150"/>
              <w:rPr>
                <w:rFonts w:ascii="Times New Roman" w:eastAsia="Times New Roman" w:hAnsi="Times New Roman" w:cs="Times New Roman"/>
                <w:color w:val="333333"/>
                <w:sz w:val="24"/>
                <w:szCs w:val="24"/>
                <w:lang w:eastAsia="ru-RU"/>
              </w:rPr>
            </w:pPr>
            <w:proofErr w:type="gramStart"/>
            <w:r w:rsidRPr="00F60FC7">
              <w:rPr>
                <w:rFonts w:ascii="Times New Roman" w:eastAsia="Times New Roman" w:hAnsi="Times New Roman" w:cs="Times New Roman"/>
                <w:color w:val="333333"/>
                <w:sz w:val="24"/>
                <w:szCs w:val="24"/>
                <w:lang w:eastAsia="ru-RU"/>
              </w:rPr>
              <w:t>утрата</w:t>
            </w:r>
            <w:proofErr w:type="gramEnd"/>
            <w:r w:rsidRPr="00F60FC7">
              <w:rPr>
                <w:rFonts w:ascii="Times New Roman" w:eastAsia="Times New Roman" w:hAnsi="Times New Roman" w:cs="Times New Roman"/>
                <w:color w:val="333333"/>
                <w:sz w:val="24"/>
                <w:szCs w:val="24"/>
                <w:lang w:eastAsia="ru-RU"/>
              </w:rPr>
              <w:t xml:space="preserve"> или повреждение его имущества;</w:t>
            </w:r>
          </w:p>
          <w:p w:rsidR="002C7AF8" w:rsidRPr="00F60FC7" w:rsidRDefault="002C7AF8" w:rsidP="002C7AF8">
            <w:pPr>
              <w:numPr>
                <w:ilvl w:val="0"/>
                <w:numId w:val="14"/>
              </w:numPr>
              <w:spacing w:before="60" w:after="0" w:line="240" w:lineRule="auto"/>
              <w:ind w:left="150"/>
              <w:rPr>
                <w:rFonts w:ascii="Times New Roman" w:eastAsia="Times New Roman" w:hAnsi="Times New Roman" w:cs="Times New Roman"/>
                <w:color w:val="333333"/>
                <w:sz w:val="24"/>
                <w:szCs w:val="24"/>
                <w:lang w:eastAsia="ru-RU"/>
              </w:rPr>
            </w:pPr>
            <w:proofErr w:type="gramStart"/>
            <w:r w:rsidRPr="00F60FC7">
              <w:rPr>
                <w:rFonts w:ascii="Times New Roman" w:eastAsia="Times New Roman" w:hAnsi="Times New Roman" w:cs="Times New Roman"/>
                <w:color w:val="333333"/>
                <w:sz w:val="24"/>
                <w:szCs w:val="24"/>
                <w:lang w:eastAsia="ru-RU"/>
              </w:rPr>
              <w:t>неполученные</w:t>
            </w:r>
            <w:proofErr w:type="gramEnd"/>
            <w:r w:rsidRPr="00F60FC7">
              <w:rPr>
                <w:rFonts w:ascii="Times New Roman" w:eastAsia="Times New Roman" w:hAnsi="Times New Roman" w:cs="Times New Roman"/>
                <w:color w:val="333333"/>
                <w:sz w:val="24"/>
                <w:szCs w:val="24"/>
                <w:lang w:eastAsia="ru-RU"/>
              </w:rPr>
              <w:t xml:space="preserve"> доходы, которые лицо получило бы, не будь его право нарушено.</w:t>
            </w:r>
          </w:p>
        </w:tc>
        <w:tc>
          <w:tcPr>
            <w:tcW w:w="3969" w:type="dxa"/>
            <w:tcBorders>
              <w:top w:val="outset" w:sz="6" w:space="0" w:color="000000"/>
              <w:left w:val="outset" w:sz="6" w:space="0" w:color="000000"/>
              <w:bottom w:val="outset" w:sz="6" w:space="0" w:color="000000"/>
              <w:right w:val="outset" w:sz="6" w:space="0" w:color="000000"/>
            </w:tcBorders>
            <w:hideMark/>
          </w:tcPr>
          <w:p w:rsidR="002C7AF8" w:rsidRPr="00F60FC7" w:rsidRDefault="002C7AF8" w:rsidP="002C7AF8">
            <w:pPr>
              <w:spacing w:after="0" w:line="240" w:lineRule="auto"/>
              <w:rPr>
                <w:rFonts w:ascii="Times New Roman" w:eastAsia="Times New Roman" w:hAnsi="Times New Roman" w:cs="Times New Roman"/>
                <w:color w:val="333333"/>
                <w:sz w:val="24"/>
                <w:szCs w:val="24"/>
                <w:lang w:eastAsia="ru-RU"/>
              </w:rPr>
            </w:pPr>
            <w:r>
              <w:rPr>
                <w:rFonts w:ascii="Times New Roman" w:eastAsia="Times New Roman" w:hAnsi="Times New Roman" w:cs="Times New Roman"/>
                <w:color w:val="333333"/>
                <w:sz w:val="24"/>
                <w:szCs w:val="24"/>
                <w:lang w:eastAsia="ru-RU"/>
              </w:rPr>
              <w:t xml:space="preserve">Ст. 15 ГК РФ - </w:t>
            </w:r>
            <w:r w:rsidRPr="00F60FC7">
              <w:rPr>
                <w:rFonts w:ascii="Times New Roman" w:eastAsia="Times New Roman" w:hAnsi="Times New Roman" w:cs="Times New Roman"/>
                <w:color w:val="333333"/>
                <w:sz w:val="24"/>
                <w:szCs w:val="24"/>
                <w:lang w:eastAsia="ru-RU"/>
              </w:rPr>
              <w:t>Возмещение убытков</w:t>
            </w:r>
          </w:p>
        </w:tc>
      </w:tr>
      <w:tr w:rsidR="002C7AF8" w:rsidRPr="00F60FC7" w:rsidTr="002C7AF8">
        <w:tc>
          <w:tcPr>
            <w:tcW w:w="6229" w:type="dxa"/>
            <w:tcBorders>
              <w:top w:val="outset" w:sz="6" w:space="0" w:color="000000"/>
              <w:left w:val="outset" w:sz="6" w:space="0" w:color="000000"/>
              <w:bottom w:val="outset" w:sz="6" w:space="0" w:color="000000"/>
              <w:right w:val="outset" w:sz="6" w:space="0" w:color="000000"/>
            </w:tcBorders>
            <w:hideMark/>
          </w:tcPr>
          <w:p w:rsidR="002C7AF8" w:rsidRPr="00F60FC7" w:rsidRDefault="002C7AF8"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Причинение гражданину морального вреда (нравственных страданий) вследствие нарушения правил обработки персональных данных</w:t>
            </w:r>
          </w:p>
        </w:tc>
        <w:tc>
          <w:tcPr>
            <w:tcW w:w="3969" w:type="dxa"/>
            <w:tcBorders>
              <w:top w:val="outset" w:sz="6" w:space="0" w:color="000000"/>
              <w:left w:val="outset" w:sz="6" w:space="0" w:color="000000"/>
              <w:bottom w:val="outset" w:sz="6" w:space="0" w:color="000000"/>
              <w:right w:val="outset" w:sz="6" w:space="0" w:color="000000"/>
            </w:tcBorders>
            <w:hideMark/>
          </w:tcPr>
          <w:p w:rsidR="002C7AF8" w:rsidRPr="00F60FC7" w:rsidRDefault="002C7AF8" w:rsidP="002C7AF8">
            <w:pPr>
              <w:spacing w:after="0" w:line="240" w:lineRule="auto"/>
              <w:rPr>
                <w:rFonts w:ascii="Times New Roman" w:eastAsia="Times New Roman" w:hAnsi="Times New Roman" w:cs="Times New Roman"/>
                <w:color w:val="333333"/>
                <w:sz w:val="24"/>
                <w:szCs w:val="24"/>
                <w:lang w:eastAsia="ru-RU"/>
              </w:rPr>
            </w:pPr>
            <w:r>
              <w:rPr>
                <w:rFonts w:ascii="Times New Roman" w:eastAsia="Times New Roman" w:hAnsi="Times New Roman" w:cs="Times New Roman"/>
                <w:color w:val="333333"/>
                <w:sz w:val="24"/>
                <w:szCs w:val="24"/>
                <w:lang w:eastAsia="ru-RU"/>
              </w:rPr>
              <w:t>Ст. 24 ГК РФ -</w:t>
            </w:r>
            <w:r w:rsidRPr="00F60FC7">
              <w:rPr>
                <w:rFonts w:ascii="Times New Roman" w:eastAsia="Times New Roman" w:hAnsi="Times New Roman" w:cs="Times New Roman"/>
                <w:color w:val="333333"/>
                <w:sz w:val="24"/>
                <w:szCs w:val="24"/>
                <w:lang w:eastAsia="ru-RU"/>
              </w:rPr>
              <w:t>Компенсация морального вреда (независимо от возмещения имущественного вреда и понесенных субъектом убытков)</w:t>
            </w:r>
          </w:p>
        </w:tc>
      </w:tr>
    </w:tbl>
    <w:p w:rsidR="00A063CD" w:rsidRPr="00F60FC7" w:rsidRDefault="00A063CD" w:rsidP="002C7AF8">
      <w:pPr>
        <w:spacing w:after="0" w:line="240" w:lineRule="auto"/>
        <w:rPr>
          <w:rFonts w:ascii="Times New Roman" w:eastAsia="Times New Roman" w:hAnsi="Times New Roman" w:cs="Times New Roman"/>
          <w:color w:val="333333"/>
          <w:sz w:val="24"/>
          <w:szCs w:val="24"/>
          <w:lang w:eastAsia="ru-RU"/>
        </w:rPr>
      </w:pPr>
      <w:r w:rsidRPr="00F60FC7">
        <w:rPr>
          <w:rFonts w:ascii="Times New Roman" w:eastAsia="Times New Roman" w:hAnsi="Times New Roman" w:cs="Times New Roman"/>
          <w:color w:val="333333"/>
          <w:sz w:val="24"/>
          <w:szCs w:val="24"/>
          <w:lang w:eastAsia="ru-RU"/>
        </w:rPr>
        <w:t> </w:t>
      </w:r>
    </w:p>
    <w:sectPr w:rsidR="00A063CD" w:rsidRPr="00F60FC7" w:rsidSect="00FC10F3">
      <w:pgSz w:w="11906" w:h="16838"/>
      <w:pgMar w:top="709" w:right="850" w:bottom="1134"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D31EA6"/>
    <w:multiLevelType w:val="multilevel"/>
    <w:tmpl w:val="FED022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64C13EE"/>
    <w:multiLevelType w:val="multilevel"/>
    <w:tmpl w:val="8A1834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CAE08B4"/>
    <w:multiLevelType w:val="multilevel"/>
    <w:tmpl w:val="27AEB3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0453F52"/>
    <w:multiLevelType w:val="multilevel"/>
    <w:tmpl w:val="C9FA21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C1D0267"/>
    <w:multiLevelType w:val="multilevel"/>
    <w:tmpl w:val="9ABC95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00D7DDB"/>
    <w:multiLevelType w:val="multilevel"/>
    <w:tmpl w:val="3B7A24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456B6D2D"/>
    <w:multiLevelType w:val="multilevel"/>
    <w:tmpl w:val="51BCEA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5C8819BF"/>
    <w:multiLevelType w:val="multilevel"/>
    <w:tmpl w:val="EC704B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5E1463FA"/>
    <w:multiLevelType w:val="multilevel"/>
    <w:tmpl w:val="735CFA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63A7487C"/>
    <w:multiLevelType w:val="multilevel"/>
    <w:tmpl w:val="23469E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63B852D7"/>
    <w:multiLevelType w:val="multilevel"/>
    <w:tmpl w:val="8A765F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68E96F4A"/>
    <w:multiLevelType w:val="hybridMultilevel"/>
    <w:tmpl w:val="6558503E"/>
    <w:lvl w:ilvl="0" w:tplc="0419000F">
      <w:start w:val="1"/>
      <w:numFmt w:val="decimal"/>
      <w:lvlText w:val="%1."/>
      <w:lvlJc w:val="left"/>
      <w:pPr>
        <w:ind w:left="943" w:hanging="360"/>
      </w:pPr>
    </w:lvl>
    <w:lvl w:ilvl="1" w:tplc="04190019" w:tentative="1">
      <w:start w:val="1"/>
      <w:numFmt w:val="lowerLetter"/>
      <w:lvlText w:val="%2."/>
      <w:lvlJc w:val="left"/>
      <w:pPr>
        <w:ind w:left="1663" w:hanging="360"/>
      </w:pPr>
    </w:lvl>
    <w:lvl w:ilvl="2" w:tplc="0419001B" w:tentative="1">
      <w:start w:val="1"/>
      <w:numFmt w:val="lowerRoman"/>
      <w:lvlText w:val="%3."/>
      <w:lvlJc w:val="right"/>
      <w:pPr>
        <w:ind w:left="2383" w:hanging="180"/>
      </w:pPr>
    </w:lvl>
    <w:lvl w:ilvl="3" w:tplc="0419000F" w:tentative="1">
      <w:start w:val="1"/>
      <w:numFmt w:val="decimal"/>
      <w:lvlText w:val="%4."/>
      <w:lvlJc w:val="left"/>
      <w:pPr>
        <w:ind w:left="3103" w:hanging="360"/>
      </w:pPr>
    </w:lvl>
    <w:lvl w:ilvl="4" w:tplc="04190019" w:tentative="1">
      <w:start w:val="1"/>
      <w:numFmt w:val="lowerLetter"/>
      <w:lvlText w:val="%5."/>
      <w:lvlJc w:val="left"/>
      <w:pPr>
        <w:ind w:left="3823" w:hanging="360"/>
      </w:pPr>
    </w:lvl>
    <w:lvl w:ilvl="5" w:tplc="0419001B" w:tentative="1">
      <w:start w:val="1"/>
      <w:numFmt w:val="lowerRoman"/>
      <w:lvlText w:val="%6."/>
      <w:lvlJc w:val="right"/>
      <w:pPr>
        <w:ind w:left="4543" w:hanging="180"/>
      </w:pPr>
    </w:lvl>
    <w:lvl w:ilvl="6" w:tplc="0419000F" w:tentative="1">
      <w:start w:val="1"/>
      <w:numFmt w:val="decimal"/>
      <w:lvlText w:val="%7."/>
      <w:lvlJc w:val="left"/>
      <w:pPr>
        <w:ind w:left="5263" w:hanging="360"/>
      </w:pPr>
    </w:lvl>
    <w:lvl w:ilvl="7" w:tplc="04190019" w:tentative="1">
      <w:start w:val="1"/>
      <w:numFmt w:val="lowerLetter"/>
      <w:lvlText w:val="%8."/>
      <w:lvlJc w:val="left"/>
      <w:pPr>
        <w:ind w:left="5983" w:hanging="360"/>
      </w:pPr>
    </w:lvl>
    <w:lvl w:ilvl="8" w:tplc="0419001B" w:tentative="1">
      <w:start w:val="1"/>
      <w:numFmt w:val="lowerRoman"/>
      <w:lvlText w:val="%9."/>
      <w:lvlJc w:val="right"/>
      <w:pPr>
        <w:ind w:left="6703" w:hanging="180"/>
      </w:pPr>
    </w:lvl>
  </w:abstractNum>
  <w:abstractNum w:abstractNumId="12">
    <w:nsid w:val="6B0A3550"/>
    <w:multiLevelType w:val="multilevel"/>
    <w:tmpl w:val="D53622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6E6605AE"/>
    <w:multiLevelType w:val="multilevel"/>
    <w:tmpl w:val="34FE70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74B771A8"/>
    <w:multiLevelType w:val="multilevel"/>
    <w:tmpl w:val="09A6A9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9"/>
  </w:num>
  <w:num w:numId="3">
    <w:abstractNumId w:val="7"/>
  </w:num>
  <w:num w:numId="4">
    <w:abstractNumId w:val="1"/>
  </w:num>
  <w:num w:numId="5">
    <w:abstractNumId w:val="5"/>
  </w:num>
  <w:num w:numId="6">
    <w:abstractNumId w:val="13"/>
  </w:num>
  <w:num w:numId="7">
    <w:abstractNumId w:val="14"/>
  </w:num>
  <w:num w:numId="8">
    <w:abstractNumId w:val="4"/>
  </w:num>
  <w:num w:numId="9">
    <w:abstractNumId w:val="3"/>
  </w:num>
  <w:num w:numId="10">
    <w:abstractNumId w:val="8"/>
  </w:num>
  <w:num w:numId="11">
    <w:abstractNumId w:val="6"/>
  </w:num>
  <w:num w:numId="12">
    <w:abstractNumId w:val="10"/>
  </w:num>
  <w:num w:numId="13">
    <w:abstractNumId w:val="12"/>
  </w:num>
  <w:num w:numId="14">
    <w:abstractNumId w:val="0"/>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5B9C"/>
    <w:rsid w:val="00042C4E"/>
    <w:rsid w:val="002C7AF8"/>
    <w:rsid w:val="004E4AC2"/>
    <w:rsid w:val="008128A0"/>
    <w:rsid w:val="008C5B9C"/>
    <w:rsid w:val="00A063CD"/>
    <w:rsid w:val="00D051E3"/>
    <w:rsid w:val="00EA4B08"/>
    <w:rsid w:val="00F60FC7"/>
    <w:rsid w:val="00FC10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C3DA2B3-9556-40ED-BFED-42910F990A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2">
    <w:name w:val="heading 2"/>
    <w:basedOn w:val="a"/>
    <w:link w:val="20"/>
    <w:uiPriority w:val="9"/>
    <w:qFormat/>
    <w:rsid w:val="008128A0"/>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8128A0"/>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8128A0"/>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8128A0"/>
    <w:rPr>
      <w:rFonts w:ascii="Times New Roman" w:eastAsia="Times New Roman" w:hAnsi="Times New Roman" w:cs="Times New Roman"/>
      <w:b/>
      <w:bCs/>
      <w:sz w:val="27"/>
      <w:szCs w:val="27"/>
      <w:lang w:eastAsia="ru-RU"/>
    </w:rPr>
  </w:style>
  <w:style w:type="paragraph" w:styleId="a3">
    <w:name w:val="Normal (Web)"/>
    <w:basedOn w:val="a"/>
    <w:uiPriority w:val="99"/>
    <w:semiHidden/>
    <w:unhideWhenUsed/>
    <w:rsid w:val="008128A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8128A0"/>
    <w:rPr>
      <w:color w:val="0000FF"/>
      <w:u w:val="single"/>
    </w:rPr>
  </w:style>
  <w:style w:type="paragraph" w:customStyle="1" w:styleId="insert">
    <w:name w:val="insert"/>
    <w:basedOn w:val="a"/>
    <w:rsid w:val="008128A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Emphasis"/>
    <w:basedOn w:val="a0"/>
    <w:uiPriority w:val="20"/>
    <w:qFormat/>
    <w:rsid w:val="008128A0"/>
    <w:rPr>
      <w:i/>
      <w:iCs/>
    </w:rPr>
  </w:style>
  <w:style w:type="character" w:styleId="a6">
    <w:name w:val="Strong"/>
    <w:basedOn w:val="a0"/>
    <w:uiPriority w:val="22"/>
    <w:qFormat/>
    <w:rsid w:val="008128A0"/>
    <w:rPr>
      <w:b/>
      <w:bCs/>
    </w:rPr>
  </w:style>
  <w:style w:type="character" w:customStyle="1" w:styleId="blk">
    <w:name w:val="blk"/>
    <w:basedOn w:val="a0"/>
    <w:rsid w:val="00FC10F3"/>
  </w:style>
  <w:style w:type="paragraph" w:styleId="a7">
    <w:name w:val="List Paragraph"/>
    <w:basedOn w:val="a"/>
    <w:uiPriority w:val="34"/>
    <w:qFormat/>
    <w:rsid w:val="00FC10F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1050508">
      <w:bodyDiv w:val="1"/>
      <w:marLeft w:val="0"/>
      <w:marRight w:val="0"/>
      <w:marTop w:val="0"/>
      <w:marBottom w:val="0"/>
      <w:divBdr>
        <w:top w:val="none" w:sz="0" w:space="0" w:color="auto"/>
        <w:left w:val="none" w:sz="0" w:space="0" w:color="auto"/>
        <w:bottom w:val="none" w:sz="0" w:space="0" w:color="auto"/>
        <w:right w:val="none" w:sz="0" w:space="0" w:color="auto"/>
      </w:divBdr>
      <w:divsChild>
        <w:div w:id="574433390">
          <w:marLeft w:val="0"/>
          <w:marRight w:val="0"/>
          <w:marTop w:val="0"/>
          <w:marBottom w:val="0"/>
          <w:divBdr>
            <w:top w:val="none" w:sz="0" w:space="0" w:color="auto"/>
            <w:left w:val="none" w:sz="0" w:space="0" w:color="auto"/>
            <w:bottom w:val="none" w:sz="0" w:space="0" w:color="auto"/>
            <w:right w:val="none" w:sz="0" w:space="0" w:color="auto"/>
          </w:divBdr>
          <w:divsChild>
            <w:div w:id="1925338609">
              <w:marLeft w:val="0"/>
              <w:marRight w:val="0"/>
              <w:marTop w:val="0"/>
              <w:marBottom w:val="0"/>
              <w:divBdr>
                <w:top w:val="none" w:sz="0" w:space="0" w:color="auto"/>
                <w:left w:val="none" w:sz="0" w:space="0" w:color="auto"/>
                <w:bottom w:val="none" w:sz="0" w:space="0" w:color="auto"/>
                <w:right w:val="none" w:sz="0" w:space="0" w:color="auto"/>
              </w:divBdr>
              <w:divsChild>
                <w:div w:id="1897813161">
                  <w:marLeft w:val="0"/>
                  <w:marRight w:val="0"/>
                  <w:marTop w:val="0"/>
                  <w:marBottom w:val="0"/>
                  <w:divBdr>
                    <w:top w:val="none" w:sz="0" w:space="0" w:color="auto"/>
                    <w:left w:val="none" w:sz="0" w:space="0" w:color="auto"/>
                    <w:bottom w:val="none" w:sz="0" w:space="0" w:color="auto"/>
                    <w:right w:val="none" w:sz="0" w:space="0" w:color="auto"/>
                  </w:divBdr>
                  <w:divsChild>
                    <w:div w:id="1952660494">
                      <w:marLeft w:val="0"/>
                      <w:marRight w:val="0"/>
                      <w:marTop w:val="0"/>
                      <w:marBottom w:val="0"/>
                      <w:divBdr>
                        <w:top w:val="none" w:sz="0" w:space="0" w:color="auto"/>
                        <w:left w:val="none" w:sz="0" w:space="0" w:color="auto"/>
                        <w:bottom w:val="none" w:sz="0" w:space="0" w:color="auto"/>
                        <w:right w:val="none" w:sz="0" w:space="0" w:color="auto"/>
                      </w:divBdr>
                      <w:divsChild>
                        <w:div w:id="1361734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4085480">
      <w:bodyDiv w:val="1"/>
      <w:marLeft w:val="0"/>
      <w:marRight w:val="0"/>
      <w:marTop w:val="0"/>
      <w:marBottom w:val="0"/>
      <w:divBdr>
        <w:top w:val="none" w:sz="0" w:space="0" w:color="auto"/>
        <w:left w:val="none" w:sz="0" w:space="0" w:color="auto"/>
        <w:bottom w:val="none" w:sz="0" w:space="0" w:color="auto"/>
        <w:right w:val="none" w:sz="0" w:space="0" w:color="auto"/>
      </w:divBdr>
      <w:divsChild>
        <w:div w:id="1053507853">
          <w:marLeft w:val="0"/>
          <w:marRight w:val="0"/>
          <w:marTop w:val="120"/>
          <w:marBottom w:val="0"/>
          <w:divBdr>
            <w:top w:val="none" w:sz="0" w:space="0" w:color="auto"/>
            <w:left w:val="none" w:sz="0" w:space="0" w:color="auto"/>
            <w:bottom w:val="none" w:sz="0" w:space="0" w:color="auto"/>
            <w:right w:val="none" w:sz="0" w:space="0" w:color="auto"/>
          </w:divBdr>
        </w:div>
        <w:div w:id="837573119">
          <w:marLeft w:val="0"/>
          <w:marRight w:val="0"/>
          <w:marTop w:val="120"/>
          <w:marBottom w:val="0"/>
          <w:divBdr>
            <w:top w:val="none" w:sz="0" w:space="0" w:color="auto"/>
            <w:left w:val="none" w:sz="0" w:space="0" w:color="auto"/>
            <w:bottom w:val="none" w:sz="0" w:space="0" w:color="auto"/>
            <w:right w:val="none" w:sz="0" w:space="0" w:color="auto"/>
          </w:divBdr>
        </w:div>
      </w:divsChild>
    </w:div>
    <w:div w:id="778567968">
      <w:bodyDiv w:val="1"/>
      <w:marLeft w:val="0"/>
      <w:marRight w:val="0"/>
      <w:marTop w:val="0"/>
      <w:marBottom w:val="0"/>
      <w:divBdr>
        <w:top w:val="none" w:sz="0" w:space="0" w:color="auto"/>
        <w:left w:val="none" w:sz="0" w:space="0" w:color="auto"/>
        <w:bottom w:val="none" w:sz="0" w:space="0" w:color="auto"/>
        <w:right w:val="none" w:sz="0" w:space="0" w:color="auto"/>
      </w:divBdr>
    </w:div>
    <w:div w:id="1469543663">
      <w:bodyDiv w:val="1"/>
      <w:marLeft w:val="0"/>
      <w:marRight w:val="0"/>
      <w:marTop w:val="0"/>
      <w:marBottom w:val="0"/>
      <w:divBdr>
        <w:top w:val="none" w:sz="0" w:space="0" w:color="auto"/>
        <w:left w:val="none" w:sz="0" w:space="0" w:color="auto"/>
        <w:bottom w:val="none" w:sz="0" w:space="0" w:color="auto"/>
        <w:right w:val="none" w:sz="0" w:space="0" w:color="auto"/>
      </w:divBdr>
      <w:divsChild>
        <w:div w:id="1841263759">
          <w:marLeft w:val="0"/>
          <w:marRight w:val="0"/>
          <w:marTop w:val="120"/>
          <w:marBottom w:val="0"/>
          <w:divBdr>
            <w:top w:val="none" w:sz="0" w:space="0" w:color="auto"/>
            <w:left w:val="none" w:sz="0" w:space="0" w:color="auto"/>
            <w:bottom w:val="none" w:sz="0" w:space="0" w:color="auto"/>
            <w:right w:val="none" w:sz="0" w:space="0" w:color="auto"/>
          </w:divBdr>
        </w:div>
        <w:div w:id="1236475281">
          <w:marLeft w:val="0"/>
          <w:marRight w:val="0"/>
          <w:marTop w:val="12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base.garant.ru/12125268/30/"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1072</Words>
  <Characters>6114</Characters>
  <Application>Microsoft Office Word</Application>
  <DocSecurity>0</DocSecurity>
  <Lines>50</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2</cp:revision>
  <dcterms:created xsi:type="dcterms:W3CDTF">2019-12-24T14:23:00Z</dcterms:created>
  <dcterms:modified xsi:type="dcterms:W3CDTF">2019-12-24T14:23:00Z</dcterms:modified>
</cp:coreProperties>
</file>